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pPr>
      <w:r w:rsidDel="00000000" w:rsidR="00000000" w:rsidRPr="00000000">
        <w:rPr>
          <w:rtl w:val="0"/>
        </w:rPr>
        <w:t xml:space="preserve">Utah Covid-19 Event Management Template</w:t>
      </w:r>
    </w:p>
    <w:p w:rsidR="00000000" w:rsidDel="00000000" w:rsidP="00000000" w:rsidRDefault="00000000" w:rsidRPr="00000000" w14:paraId="00000002">
      <w:pPr>
        <w:jc w:val="center"/>
        <w:rPr/>
      </w:pPr>
      <w:r w:rsidDel="00000000" w:rsidR="00000000" w:rsidRPr="00000000">
        <w:rPr>
          <w:rtl w:val="0"/>
        </w:rPr>
      </w:r>
    </w:p>
    <w:p w:rsidR="00000000" w:rsidDel="00000000" w:rsidP="00000000" w:rsidRDefault="00000000" w:rsidRPr="00000000" w14:paraId="00000003">
      <w:pPr>
        <w:jc w:val="center"/>
        <w:rPr/>
      </w:pPr>
      <w:r w:rsidDel="00000000" w:rsidR="00000000" w:rsidRPr="00000000">
        <w:rPr>
          <w:rtl w:val="0"/>
        </w:rPr>
        <w:t xml:space="preserve">Event Details</w:t>
      </w:r>
    </w:p>
    <w:p w:rsidR="00000000" w:rsidDel="00000000" w:rsidP="00000000" w:rsidRDefault="00000000" w:rsidRPr="00000000" w14:paraId="00000004">
      <w:pPr>
        <w:jc w:val="center"/>
        <w:rPr/>
      </w:pPr>
      <w:r w:rsidDel="00000000" w:rsidR="00000000" w:rsidRPr="00000000">
        <w:rPr>
          <w:rtl w:val="0"/>
        </w:rPr>
      </w:r>
    </w:p>
    <w:p w:rsidR="00000000" w:rsidDel="00000000" w:rsidP="00000000" w:rsidRDefault="00000000" w:rsidRPr="00000000" w14:paraId="00000005">
      <w:pPr>
        <w:rPr/>
      </w:pPr>
      <w:r w:rsidDel="00000000" w:rsidR="00000000" w:rsidRPr="00000000">
        <w:rPr>
          <w:b w:val="1"/>
          <w:rtl w:val="0"/>
        </w:rPr>
        <w:t xml:space="preserve">Event Name</w:t>
      </w:r>
      <w:r w:rsidDel="00000000" w:rsidR="00000000" w:rsidRPr="00000000">
        <w:rPr>
          <w:rtl w:val="0"/>
        </w:rPr>
        <w:t xml:space="preserve">: Huntsman World Senior Games</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b w:val="1"/>
          <w:rtl w:val="0"/>
        </w:rPr>
        <w:t xml:space="preserve">Event Location</w:t>
      </w:r>
      <w:r w:rsidDel="00000000" w:rsidR="00000000" w:rsidRPr="00000000">
        <w:rPr>
          <w:rtl w:val="0"/>
        </w:rPr>
        <w:t xml:space="preserve">: Events are held in various locations in St. George, Ivins, Washington City, and Hurricane</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b w:val="1"/>
          <w:rtl w:val="0"/>
        </w:rPr>
        <w:t xml:space="preserve">Event Host</w:t>
      </w:r>
      <w:r w:rsidDel="00000000" w:rsidR="00000000" w:rsidRPr="00000000">
        <w:rPr>
          <w:rtl w:val="0"/>
        </w:rPr>
        <w:t xml:space="preserve">: 1070 West 1600 South, A-103</w:t>
      </w:r>
    </w:p>
    <w:p w:rsidR="00000000" w:rsidDel="00000000" w:rsidP="00000000" w:rsidRDefault="00000000" w:rsidRPr="00000000" w14:paraId="0000000A">
      <w:pPr>
        <w:rPr/>
      </w:pPr>
      <w:r w:rsidDel="00000000" w:rsidR="00000000" w:rsidRPr="00000000">
        <w:rPr>
          <w:rtl w:val="0"/>
        </w:rPr>
        <w:t xml:space="preserve">                    St. George, Utah 84790, USA</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b w:val="1"/>
          <w:rtl w:val="0"/>
        </w:rPr>
        <w:t xml:space="preserve">Email</w:t>
      </w:r>
      <w:r w:rsidDel="00000000" w:rsidR="00000000" w:rsidRPr="00000000">
        <w:rPr>
          <w:rtl w:val="0"/>
        </w:rPr>
        <w:t xml:space="preserve">: </w:t>
      </w:r>
      <w:hyperlink r:id="rId6">
        <w:r w:rsidDel="00000000" w:rsidR="00000000" w:rsidRPr="00000000">
          <w:rPr>
            <w:color w:val="1155cc"/>
            <w:u w:val="single"/>
            <w:rtl w:val="0"/>
          </w:rPr>
          <w:t xml:space="preserve">hello@seniorgames.net</w:t>
        </w:r>
      </w:hyperlink>
      <w:r w:rsidDel="00000000" w:rsidR="00000000" w:rsidRPr="00000000">
        <w:rPr>
          <w:rtl w:val="0"/>
        </w:rPr>
        <w:t xml:space="preserve">                     </w:t>
      </w:r>
      <w:r w:rsidDel="00000000" w:rsidR="00000000" w:rsidRPr="00000000">
        <w:rPr>
          <w:b w:val="1"/>
          <w:rtl w:val="0"/>
        </w:rPr>
        <w:t xml:space="preserve">Phone</w:t>
      </w:r>
      <w:r w:rsidDel="00000000" w:rsidR="00000000" w:rsidRPr="00000000">
        <w:rPr>
          <w:rtl w:val="0"/>
        </w:rPr>
        <w:t xml:space="preserve">: 1-800-562-1268      </w:t>
      </w:r>
      <w:r w:rsidDel="00000000" w:rsidR="00000000" w:rsidRPr="00000000">
        <w:rPr>
          <w:b w:val="1"/>
          <w:rtl w:val="0"/>
        </w:rPr>
        <w:t xml:space="preserve">Local</w:t>
      </w:r>
      <w:r w:rsidDel="00000000" w:rsidR="00000000" w:rsidRPr="00000000">
        <w:rPr>
          <w:rtl w:val="0"/>
        </w:rPr>
        <w:t xml:space="preserve">: (435) 674-0550</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b w:val="1"/>
          <w:rtl w:val="0"/>
        </w:rPr>
        <w:t xml:space="preserve">Event Dates</w:t>
      </w:r>
      <w:r w:rsidDel="00000000" w:rsidR="00000000" w:rsidRPr="00000000">
        <w:rPr>
          <w:rtl w:val="0"/>
        </w:rPr>
        <w:t xml:space="preserve">:  Start: October 3, 2021            End: October 16, 2021</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b w:val="1"/>
          <w:rtl w:val="0"/>
        </w:rPr>
        <w:t xml:space="preserve">Anticipated Number of Attendees</w:t>
      </w:r>
      <w:r w:rsidDel="00000000" w:rsidR="00000000" w:rsidRPr="00000000">
        <w:rPr>
          <w:rtl w:val="0"/>
        </w:rPr>
        <w:t xml:space="preserve">:  10,000  participants over the course of 2 weeks</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b w:val="1"/>
          <w:rtl w:val="0"/>
        </w:rPr>
        <w:t xml:space="preserve">Event Type</w:t>
      </w:r>
      <w:r w:rsidDel="00000000" w:rsidR="00000000" w:rsidRPr="00000000">
        <w:rPr>
          <w:rtl w:val="0"/>
        </w:rPr>
        <w:t xml:space="preserve">:  Participant</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b w:val="1"/>
          <w:rtl w:val="0"/>
        </w:rPr>
        <w:t xml:space="preserve">Checklist</w:t>
      </w:r>
      <w:r w:rsidDel="00000000" w:rsidR="00000000" w:rsidRPr="00000000">
        <w:rPr>
          <w:rtl w:val="0"/>
        </w:rPr>
        <w:t xml:space="preserve"> for Employees, Participants and Volunteers</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_</w:t>
      </w:r>
      <w:r w:rsidDel="00000000" w:rsidR="00000000" w:rsidRPr="00000000">
        <w:rPr>
          <w:u w:val="single"/>
          <w:rtl w:val="0"/>
        </w:rPr>
        <w:t xml:space="preserve">X</w:t>
      </w:r>
      <w:r w:rsidDel="00000000" w:rsidR="00000000" w:rsidRPr="00000000">
        <w:rPr>
          <w:rtl w:val="0"/>
        </w:rPr>
        <w:t xml:space="preserve">_ Symptoms Check Survey at check-in/ Temperature checks when feasible</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_</w:t>
      </w:r>
      <w:r w:rsidDel="00000000" w:rsidR="00000000" w:rsidRPr="00000000">
        <w:rPr>
          <w:u w:val="single"/>
          <w:rtl w:val="0"/>
        </w:rPr>
        <w:t xml:space="preserve">X</w:t>
      </w:r>
      <w:r w:rsidDel="00000000" w:rsidR="00000000" w:rsidRPr="00000000">
        <w:rPr>
          <w:rtl w:val="0"/>
        </w:rPr>
        <w:t xml:space="preserve">_ Face coverings worn in settings where other social distancing measure are difficult to maintain, </w:t>
      </w:r>
      <w:r w:rsidDel="00000000" w:rsidR="00000000" w:rsidRPr="00000000">
        <w:rPr>
          <w:rtl w:val="0"/>
        </w:rPr>
        <w:t xml:space="preserve">except during competition</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_</w:t>
      </w:r>
      <w:r w:rsidDel="00000000" w:rsidR="00000000" w:rsidRPr="00000000">
        <w:rPr>
          <w:u w:val="single"/>
          <w:rtl w:val="0"/>
        </w:rPr>
        <w:t xml:space="preserve">X</w:t>
      </w:r>
      <w:r w:rsidDel="00000000" w:rsidR="00000000" w:rsidRPr="00000000">
        <w:rPr>
          <w:rtl w:val="0"/>
        </w:rPr>
        <w:t xml:space="preserve">_ Participants will be encouraged to bring their own face coverings. Replacements will be provided as needed.</w:t>
      </w:r>
    </w:p>
    <w:p w:rsidR="00000000" w:rsidDel="00000000" w:rsidP="00000000" w:rsidRDefault="00000000" w:rsidRPr="00000000" w14:paraId="0000001B">
      <w:pPr>
        <w:rPr>
          <w:color w:val="ff0000"/>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_</w:t>
      </w:r>
      <w:r w:rsidDel="00000000" w:rsidR="00000000" w:rsidRPr="00000000">
        <w:rPr>
          <w:u w:val="single"/>
          <w:rtl w:val="0"/>
        </w:rPr>
        <w:t xml:space="preserve">X</w:t>
      </w:r>
      <w:r w:rsidDel="00000000" w:rsidR="00000000" w:rsidRPr="00000000">
        <w:rPr>
          <w:rtl w:val="0"/>
        </w:rPr>
        <w:t xml:space="preserve">_</w:t>
      </w:r>
      <w:r w:rsidDel="00000000" w:rsidR="00000000" w:rsidRPr="00000000">
        <w:rPr>
          <w:rtl w:val="0"/>
        </w:rPr>
        <w:t xml:space="preserve"> Risks involved with participating in the Games will be made clear to all participants.</w:t>
      </w:r>
    </w:p>
    <w:p w:rsidR="00000000" w:rsidDel="00000000" w:rsidP="00000000" w:rsidRDefault="00000000" w:rsidRPr="00000000" w14:paraId="0000001D">
      <w:pPr>
        <w:rPr>
          <w:color w:val="ff0000"/>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_</w:t>
      </w:r>
      <w:r w:rsidDel="00000000" w:rsidR="00000000" w:rsidRPr="00000000">
        <w:rPr>
          <w:u w:val="single"/>
          <w:rtl w:val="0"/>
        </w:rPr>
        <w:t xml:space="preserve">X</w:t>
      </w:r>
      <w:r w:rsidDel="00000000" w:rsidR="00000000" w:rsidRPr="00000000">
        <w:rPr>
          <w:rtl w:val="0"/>
        </w:rPr>
        <w:t xml:space="preserve">_</w:t>
      </w:r>
      <w:r w:rsidDel="00000000" w:rsidR="00000000" w:rsidRPr="00000000">
        <w:rPr>
          <w:rtl w:val="0"/>
        </w:rPr>
        <w:t xml:space="preserve"> Comply with distancing and hygiene guidelines.</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b w:val="1"/>
        </w:rPr>
      </w:pPr>
      <w:r w:rsidDel="00000000" w:rsidR="00000000" w:rsidRPr="00000000">
        <w:rPr>
          <w:b w:val="1"/>
          <w:rtl w:val="0"/>
        </w:rPr>
        <w:t xml:space="preserve">KEEP A RECORD OF ATTENDEES:</w:t>
      </w:r>
    </w:p>
    <w:p w:rsidR="00000000" w:rsidDel="00000000" w:rsidP="00000000" w:rsidRDefault="00000000" w:rsidRPr="00000000" w14:paraId="00000021">
      <w:pPr>
        <w:rPr/>
      </w:pPr>
      <w:r w:rsidDel="00000000" w:rsidR="00000000" w:rsidRPr="00000000">
        <w:rPr>
          <w:rtl w:val="0"/>
        </w:rPr>
        <w:t xml:space="preserve">Contact information for all participants is part of the registration process. Also, as participants check in at the Dixie Center, they are required to give a current cell phone number with which they can be reached during the Games. Registration information and sport schedules are kept up to date online at </w:t>
      </w:r>
      <w:hyperlink r:id="rId7">
        <w:r w:rsidDel="00000000" w:rsidR="00000000" w:rsidRPr="00000000">
          <w:rPr>
            <w:color w:val="1155cc"/>
            <w:u w:val="single"/>
            <w:rtl w:val="0"/>
          </w:rPr>
          <w:t xml:space="preserve">www.seniorgames.net</w:t>
        </w:r>
      </w:hyperlink>
      <w:r w:rsidDel="00000000" w:rsidR="00000000" w:rsidRPr="00000000">
        <w:rPr>
          <w:rtl w:val="0"/>
        </w:rPr>
        <w:t xml:space="preserve"> </w:t>
      </w:r>
    </w:p>
    <w:p w:rsidR="00000000" w:rsidDel="00000000" w:rsidP="00000000" w:rsidRDefault="00000000" w:rsidRPr="00000000" w14:paraId="00000022">
      <w:pPr>
        <w:rPr>
          <w:b w:val="1"/>
        </w:rPr>
      </w:pPr>
      <w:r w:rsidDel="00000000" w:rsidR="00000000" w:rsidRPr="00000000">
        <w:rPr>
          <w:b w:val="1"/>
          <w:rtl w:val="0"/>
        </w:rPr>
        <w:t xml:space="preserve">PHYSICAL DISTANCING:</w:t>
      </w:r>
    </w:p>
    <w:p w:rsidR="00000000" w:rsidDel="00000000" w:rsidP="00000000" w:rsidRDefault="00000000" w:rsidRPr="00000000" w14:paraId="00000023">
      <w:pPr>
        <w:rPr/>
      </w:pPr>
      <w:r w:rsidDel="00000000" w:rsidR="00000000" w:rsidRPr="00000000">
        <w:rPr>
          <w:rtl w:val="0"/>
        </w:rPr>
        <w:t xml:space="preserve">Signs will be posted at every venue to remind all participants to keep a 6-foot distance at all times. Announcements will also be made to remind participants of health and safety protocols. Participants will be discouraged from congregating when not competing. Directors will monitor participants and remind them to follow all safety guidelines. </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b w:val="1"/>
        </w:rPr>
      </w:pPr>
      <w:r w:rsidDel="00000000" w:rsidR="00000000" w:rsidRPr="00000000">
        <w:rPr>
          <w:b w:val="1"/>
          <w:rtl w:val="0"/>
        </w:rPr>
        <w:t xml:space="preserve">ACCOMMODATIONS FOR ATTENDEES AT HIGH-RISK FOR SEVERE ILLNESS OF COVID-19:</w:t>
      </w:r>
    </w:p>
    <w:p w:rsidR="00000000" w:rsidDel="00000000" w:rsidP="00000000" w:rsidRDefault="00000000" w:rsidRPr="00000000" w14:paraId="00000026">
      <w:pPr>
        <w:rPr/>
      </w:pPr>
      <w:r w:rsidDel="00000000" w:rsidR="00000000" w:rsidRPr="00000000">
        <w:rPr>
          <w:rtl w:val="0"/>
        </w:rPr>
        <w:t xml:space="preserve">All attendees are participating voluntarily. Participants will each sign a covid-specific waiver when they register for the Games. The risks of traveling to and participating in the Huntsman World Senior Games will be clearly communicated to all prospective participants, and updates as to Covid restrictions and guidelines will be available on our website </w:t>
      </w:r>
      <w:hyperlink r:id="rId8">
        <w:r w:rsidDel="00000000" w:rsidR="00000000" w:rsidRPr="00000000">
          <w:rPr>
            <w:u w:val="single"/>
            <w:rtl w:val="0"/>
          </w:rPr>
          <w:t xml:space="preserve">www.seniorgames.net</w:t>
        </w:r>
      </w:hyperlink>
      <w:r w:rsidDel="00000000" w:rsidR="00000000" w:rsidRPr="00000000">
        <w:rPr>
          <w:rtl w:val="0"/>
        </w:rPr>
        <w:t xml:space="preserve"> </w:t>
      </w:r>
    </w:p>
    <w:p w:rsidR="00000000" w:rsidDel="00000000" w:rsidP="00000000" w:rsidRDefault="00000000" w:rsidRPr="00000000" w14:paraId="00000027">
      <w:pPr>
        <w:rPr/>
      </w:pPr>
      <w:r w:rsidDel="00000000" w:rsidR="00000000" w:rsidRPr="00000000">
        <w:rPr>
          <w:rtl w:val="0"/>
        </w:rPr>
        <w:t xml:space="preserve">Signs will be posted to remind participants to wash their hands, keep a safe distance from others and to stay home if they feel unwell. </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b w:val="1"/>
        </w:rPr>
      </w:pPr>
      <w:r w:rsidDel="00000000" w:rsidR="00000000" w:rsidRPr="00000000">
        <w:rPr>
          <w:b w:val="1"/>
          <w:rtl w:val="0"/>
        </w:rPr>
        <w:t xml:space="preserve">SIGNAGE:</w:t>
      </w:r>
    </w:p>
    <w:p w:rsidR="00000000" w:rsidDel="00000000" w:rsidP="00000000" w:rsidRDefault="00000000" w:rsidRPr="00000000" w14:paraId="0000002A">
      <w:pPr>
        <w:rPr/>
      </w:pPr>
      <w:r w:rsidDel="00000000" w:rsidR="00000000" w:rsidRPr="00000000">
        <w:rPr>
          <w:rtl w:val="0"/>
        </w:rPr>
        <w:t xml:space="preserve">Multiple signs will be posted at all venues including the Dixie Center, sports venues and special events venues. Signs will include: 1) covid symptoms  2) masks required  3) physical distancing reminders  4) hygiene reminders  </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b w:val="1"/>
        </w:rPr>
      </w:pPr>
      <w:r w:rsidDel="00000000" w:rsidR="00000000" w:rsidRPr="00000000">
        <w:rPr>
          <w:b w:val="1"/>
          <w:rtl w:val="0"/>
        </w:rPr>
        <w:t xml:space="preserve">PAYMENT OPTIONS:</w:t>
      </w:r>
    </w:p>
    <w:p w:rsidR="00000000" w:rsidDel="00000000" w:rsidP="00000000" w:rsidRDefault="00000000" w:rsidRPr="00000000" w14:paraId="0000002D">
      <w:pPr>
        <w:rPr/>
      </w:pPr>
      <w:r w:rsidDel="00000000" w:rsidR="00000000" w:rsidRPr="00000000">
        <w:rPr>
          <w:rtl w:val="0"/>
        </w:rPr>
        <w:t xml:space="preserve">Registration is done online so most payments will be completed before the event. If additional payments are needed, participants will be encouraged to use credit cards. These payments will be as contact-free as possible.</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b w:val="1"/>
        </w:rPr>
      </w:pPr>
      <w:r w:rsidDel="00000000" w:rsidR="00000000" w:rsidRPr="00000000">
        <w:rPr>
          <w:b w:val="1"/>
          <w:rtl w:val="0"/>
        </w:rPr>
        <w:t xml:space="preserve">HYGIENE AND SANITATION:</w:t>
      </w:r>
    </w:p>
    <w:p w:rsidR="00000000" w:rsidDel="00000000" w:rsidP="00000000" w:rsidRDefault="00000000" w:rsidRPr="00000000" w14:paraId="00000030">
      <w:pPr>
        <w:rPr/>
      </w:pPr>
      <w:r w:rsidDel="00000000" w:rsidR="00000000" w:rsidRPr="00000000">
        <w:rPr>
          <w:rtl w:val="0"/>
        </w:rPr>
        <w:t xml:space="preserve">All attendees will be required to complete a symptoms survey for Covid-19 before participating in the Games. All participants will be required to wear masks while participating in the Huntsman World Senior Games. The only exception to this will be when athletes are competing. Frequent hand washing will be encouraged and hand sanitizer will be made available at all venues. Participants will be reminded to physically distance themselves at all venues and events. Venues will be cleaned on a regular basis. </w:t>
      </w:r>
    </w:p>
    <w:p w:rsidR="00000000" w:rsidDel="00000000" w:rsidP="00000000" w:rsidRDefault="00000000" w:rsidRPr="00000000" w14:paraId="00000031">
      <w:pPr>
        <w:rPr>
          <w:color w:val="ff0000"/>
        </w:rPr>
      </w:pPr>
      <w:r w:rsidDel="00000000" w:rsidR="00000000" w:rsidRPr="00000000">
        <w:rPr>
          <w:rtl w:val="0"/>
        </w:rPr>
      </w:r>
    </w:p>
    <w:p w:rsidR="00000000" w:rsidDel="00000000" w:rsidP="00000000" w:rsidRDefault="00000000" w:rsidRPr="00000000" w14:paraId="00000032">
      <w:pPr>
        <w:rPr>
          <w:b w:val="1"/>
        </w:rPr>
      </w:pPr>
      <w:r w:rsidDel="00000000" w:rsidR="00000000" w:rsidRPr="00000000">
        <w:rPr>
          <w:b w:val="1"/>
          <w:rtl w:val="0"/>
        </w:rPr>
        <w:t xml:space="preserve">ADDITIONAL SAFEGUARDS:</w:t>
      </w:r>
    </w:p>
    <w:p w:rsidR="00000000" w:rsidDel="00000000" w:rsidP="00000000" w:rsidRDefault="00000000" w:rsidRPr="00000000" w14:paraId="00000033">
      <w:pPr>
        <w:rPr/>
      </w:pPr>
      <w:r w:rsidDel="00000000" w:rsidR="00000000" w:rsidRPr="00000000">
        <w:rPr>
          <w:rtl w:val="0"/>
        </w:rPr>
        <w:t xml:space="preserve">Temperature checks and a symptoms survey will be done for each participant at check in. No snacks will be provided for participants this year. Although water will be available, participants will be encouraged to bring their own water bottles. They will also be encouraged to bring their own hand sanitizer. Extra sanitizer will also be provided at all venues. Participants will be asked not to share personal equipment such as racquets or bats. Equipment that must be shared, such as balls, javelins, shot puts, etc will be sanitized regularly. Regular announcements will be made at all venues as an additional reminder to maintain social distancing, wash hands regularly, and stay home if feeling sick. </w:t>
      </w:r>
    </w:p>
    <w:p w:rsidR="00000000" w:rsidDel="00000000" w:rsidP="00000000" w:rsidRDefault="00000000" w:rsidRPr="00000000" w14:paraId="00000034">
      <w:pPr>
        <w:rPr>
          <w:color w:val="ff0000"/>
        </w:rPr>
      </w:pPr>
      <w:r w:rsidDel="00000000" w:rsidR="00000000" w:rsidRPr="00000000">
        <w:rPr>
          <w:rtl w:val="0"/>
        </w:rPr>
      </w:r>
    </w:p>
    <w:p w:rsidR="00000000" w:rsidDel="00000000" w:rsidP="00000000" w:rsidRDefault="00000000" w:rsidRPr="00000000" w14:paraId="00000035">
      <w:pPr>
        <w:rPr>
          <w:color w:val="ff0000"/>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hello@seniorgames.net" TargetMode="External"/><Relationship Id="rId7" Type="http://schemas.openxmlformats.org/officeDocument/2006/relationships/hyperlink" Target="http://www.seniorgames.net" TargetMode="External"/><Relationship Id="rId8" Type="http://schemas.openxmlformats.org/officeDocument/2006/relationships/hyperlink" Target="http://www.seniorgame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