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B1F13F" w14:textId="05981BBE" w:rsidR="00EC773B" w:rsidRDefault="005B7022" w:rsidP="007C3364">
      <w:pPr>
        <w:spacing w:after="0"/>
        <w:jc w:val="center"/>
        <w:rPr>
          <w:b/>
          <w:sz w:val="28"/>
          <w:szCs w:val="28"/>
        </w:rPr>
      </w:pPr>
      <w:r>
        <w:rPr>
          <w:b/>
          <w:sz w:val="28"/>
          <w:szCs w:val="28"/>
        </w:rPr>
        <w:t xml:space="preserve">The </w:t>
      </w:r>
      <w:r w:rsidR="00EC773B">
        <w:rPr>
          <w:b/>
          <w:sz w:val="28"/>
          <w:szCs w:val="28"/>
        </w:rPr>
        <w:t>13</w:t>
      </w:r>
      <w:r w:rsidR="00EC773B" w:rsidRPr="00EC773B">
        <w:rPr>
          <w:b/>
          <w:sz w:val="28"/>
          <w:szCs w:val="28"/>
          <w:vertAlign w:val="superscript"/>
        </w:rPr>
        <w:t>th</w:t>
      </w:r>
      <w:r w:rsidR="005E62DF">
        <w:rPr>
          <w:b/>
          <w:sz w:val="28"/>
          <w:szCs w:val="28"/>
        </w:rPr>
        <w:t xml:space="preserve"> Annual Sink or Swim</w:t>
      </w:r>
      <w:r w:rsidR="004C1316">
        <w:rPr>
          <w:b/>
          <w:sz w:val="28"/>
          <w:szCs w:val="28"/>
        </w:rPr>
        <w:t xml:space="preserve"> </w:t>
      </w:r>
      <w:r w:rsidR="00EC773B">
        <w:rPr>
          <w:b/>
          <w:sz w:val="28"/>
          <w:szCs w:val="28"/>
        </w:rPr>
        <w:t>Classic</w:t>
      </w:r>
    </w:p>
    <w:p w14:paraId="11236CF9" w14:textId="7F92670F" w:rsidR="007C3364" w:rsidRPr="00F01338" w:rsidRDefault="00502A5E" w:rsidP="007C3364">
      <w:pPr>
        <w:spacing w:after="0"/>
        <w:jc w:val="center"/>
        <w:rPr>
          <w:b/>
          <w:sz w:val="28"/>
          <w:szCs w:val="28"/>
        </w:rPr>
      </w:pPr>
      <w:r>
        <w:rPr>
          <w:b/>
          <w:sz w:val="28"/>
          <w:szCs w:val="28"/>
        </w:rPr>
        <w:t xml:space="preserve">8:30 AM, </w:t>
      </w:r>
      <w:r w:rsidR="007C3364" w:rsidRPr="00F01338">
        <w:rPr>
          <w:b/>
          <w:sz w:val="28"/>
          <w:szCs w:val="28"/>
        </w:rPr>
        <w:t xml:space="preserve">Sunday, November </w:t>
      </w:r>
      <w:r w:rsidR="00D655B7">
        <w:rPr>
          <w:b/>
          <w:sz w:val="28"/>
          <w:szCs w:val="28"/>
        </w:rPr>
        <w:t>3</w:t>
      </w:r>
      <w:r w:rsidR="007C3364" w:rsidRPr="00F01338">
        <w:rPr>
          <w:b/>
          <w:sz w:val="28"/>
          <w:szCs w:val="28"/>
        </w:rPr>
        <w:t>, 201</w:t>
      </w:r>
      <w:r w:rsidR="00D655B7">
        <w:rPr>
          <w:b/>
          <w:sz w:val="28"/>
          <w:szCs w:val="28"/>
        </w:rPr>
        <w:t>9</w:t>
      </w:r>
    </w:p>
    <w:p w14:paraId="739EA640" w14:textId="2F036730" w:rsidR="00F01338" w:rsidRPr="00F01338" w:rsidRDefault="00F01338" w:rsidP="00F01338">
      <w:pPr>
        <w:spacing w:after="0"/>
        <w:jc w:val="center"/>
        <w:rPr>
          <w:b/>
        </w:rPr>
      </w:pPr>
      <w:r w:rsidRPr="00F01338">
        <w:rPr>
          <w:b/>
        </w:rPr>
        <w:t>Hosted by Libertyville Masters</w:t>
      </w:r>
      <w:r w:rsidR="00EC773B">
        <w:rPr>
          <w:b/>
        </w:rPr>
        <w:t xml:space="preserve"> at Illinois’ newest competition pool</w:t>
      </w:r>
    </w:p>
    <w:p w14:paraId="17183B24" w14:textId="39FAB9BA" w:rsidR="007C3364" w:rsidRPr="00AB7E64" w:rsidRDefault="007C3364" w:rsidP="007C3364">
      <w:pPr>
        <w:spacing w:after="0"/>
        <w:jc w:val="center"/>
        <w:rPr>
          <w:b/>
        </w:rPr>
      </w:pPr>
      <w:r w:rsidRPr="00AB7E64">
        <w:rPr>
          <w:b/>
        </w:rPr>
        <w:t>Sanctioned by ILMSA for USMS, Inc. #</w:t>
      </w:r>
      <w:r w:rsidR="00EC773B">
        <w:rPr>
          <w:b/>
        </w:rPr>
        <w:t xml:space="preserve"> </w:t>
      </w:r>
      <w:r w:rsidR="001B4D2A">
        <w:rPr>
          <w:b/>
        </w:rPr>
        <w:t>Sanction Pending</w:t>
      </w:r>
    </w:p>
    <w:p w14:paraId="17A18DC7" w14:textId="7F46BCFB" w:rsidR="007C3364" w:rsidRDefault="007C3364" w:rsidP="001B4D2A">
      <w:pPr>
        <w:spacing w:after="0"/>
      </w:pPr>
    </w:p>
    <w:p w14:paraId="2BC8B986" w14:textId="38976F3A" w:rsidR="007C3364" w:rsidRPr="00502A5E" w:rsidRDefault="007C3364" w:rsidP="007C3364">
      <w:pPr>
        <w:spacing w:after="0"/>
        <w:rPr>
          <w:rFonts w:ascii="Arial" w:hAnsi="Arial" w:cs="Arial"/>
          <w:sz w:val="20"/>
          <w:szCs w:val="20"/>
        </w:rPr>
      </w:pPr>
      <w:r w:rsidRPr="00502A5E">
        <w:rPr>
          <w:rFonts w:ascii="Arial" w:hAnsi="Arial" w:cs="Arial"/>
          <w:b/>
          <w:sz w:val="20"/>
          <w:szCs w:val="20"/>
          <w:u w:val="single"/>
        </w:rPr>
        <w:t>TIME</w:t>
      </w:r>
      <w:r w:rsidRPr="00502A5E">
        <w:rPr>
          <w:rFonts w:ascii="Arial" w:hAnsi="Arial" w:cs="Arial"/>
          <w:sz w:val="20"/>
          <w:szCs w:val="20"/>
        </w:rPr>
        <w:t>: Doors open: 7:15 am.  Warm up: 7:30 am- 8:25 am</w:t>
      </w:r>
      <w:r w:rsidR="00863B69" w:rsidRPr="00502A5E">
        <w:rPr>
          <w:rFonts w:ascii="Arial" w:hAnsi="Arial" w:cs="Arial"/>
          <w:sz w:val="20"/>
          <w:szCs w:val="20"/>
        </w:rPr>
        <w:t xml:space="preserve"> with designated start/sprint lanes</w:t>
      </w:r>
      <w:r w:rsidR="009D5CA1">
        <w:rPr>
          <w:rFonts w:ascii="Arial" w:hAnsi="Arial" w:cs="Arial"/>
          <w:sz w:val="20"/>
          <w:szCs w:val="20"/>
        </w:rPr>
        <w:t>.</w:t>
      </w:r>
      <w:r w:rsidRPr="00502A5E">
        <w:rPr>
          <w:rFonts w:ascii="Arial" w:hAnsi="Arial" w:cs="Arial"/>
          <w:sz w:val="20"/>
          <w:szCs w:val="20"/>
        </w:rPr>
        <w:t xml:space="preserve">  </w:t>
      </w:r>
      <w:r w:rsidR="001B4D2A">
        <w:rPr>
          <w:rFonts w:ascii="Arial" w:hAnsi="Arial" w:cs="Arial"/>
          <w:b/>
          <w:sz w:val="20"/>
          <w:szCs w:val="20"/>
          <w:u w:val="single"/>
        </w:rPr>
        <w:t>Pos</w:t>
      </w:r>
      <w:r w:rsidR="009D5CA1">
        <w:rPr>
          <w:rFonts w:ascii="Arial" w:hAnsi="Arial" w:cs="Arial"/>
          <w:b/>
          <w:sz w:val="20"/>
          <w:szCs w:val="20"/>
          <w:u w:val="single"/>
        </w:rPr>
        <w:t>itive check in required</w:t>
      </w:r>
      <w:r w:rsidR="001B4D2A">
        <w:rPr>
          <w:rFonts w:ascii="Arial" w:hAnsi="Arial" w:cs="Arial"/>
          <w:b/>
          <w:sz w:val="20"/>
          <w:szCs w:val="20"/>
          <w:u w:val="single"/>
        </w:rPr>
        <w:t xml:space="preserve"> </w:t>
      </w:r>
      <w:r w:rsidR="00863B69" w:rsidRPr="00502A5E">
        <w:rPr>
          <w:rFonts w:ascii="Arial" w:hAnsi="Arial" w:cs="Arial"/>
          <w:b/>
          <w:sz w:val="20"/>
          <w:szCs w:val="20"/>
          <w:u w:val="single"/>
        </w:rPr>
        <w:t>before 8:00am.</w:t>
      </w:r>
      <w:r w:rsidR="00863B69" w:rsidRPr="00502A5E">
        <w:rPr>
          <w:rFonts w:ascii="Arial" w:hAnsi="Arial" w:cs="Arial"/>
          <w:sz w:val="20"/>
          <w:szCs w:val="20"/>
        </w:rPr>
        <w:t xml:space="preserve">  </w:t>
      </w:r>
      <w:r w:rsidRPr="00502A5E">
        <w:rPr>
          <w:rFonts w:ascii="Arial" w:hAnsi="Arial" w:cs="Arial"/>
          <w:sz w:val="20"/>
          <w:szCs w:val="20"/>
        </w:rPr>
        <w:t>Meet starts: 8:30 am.  Continuous wa</w:t>
      </w:r>
      <w:r w:rsidR="001B4D2A">
        <w:rPr>
          <w:rFonts w:ascii="Arial" w:hAnsi="Arial" w:cs="Arial"/>
          <w:sz w:val="20"/>
          <w:szCs w:val="20"/>
        </w:rPr>
        <w:t>rm up and warm down will be avai</w:t>
      </w:r>
      <w:r w:rsidRPr="00502A5E">
        <w:rPr>
          <w:rFonts w:ascii="Arial" w:hAnsi="Arial" w:cs="Arial"/>
          <w:sz w:val="20"/>
          <w:szCs w:val="20"/>
        </w:rPr>
        <w:t xml:space="preserve">lable in </w:t>
      </w:r>
      <w:r w:rsidR="00A430CD" w:rsidRPr="00502A5E">
        <w:rPr>
          <w:rFonts w:ascii="Arial" w:hAnsi="Arial" w:cs="Arial"/>
          <w:sz w:val="20"/>
          <w:szCs w:val="20"/>
        </w:rPr>
        <w:t>8 lane</w:t>
      </w:r>
      <w:r w:rsidR="00502A5E" w:rsidRPr="00502A5E">
        <w:rPr>
          <w:rFonts w:ascii="Arial" w:hAnsi="Arial" w:cs="Arial"/>
          <w:sz w:val="20"/>
          <w:szCs w:val="20"/>
        </w:rPr>
        <w:t>,</w:t>
      </w:r>
      <w:r w:rsidR="00A430CD" w:rsidRPr="00502A5E">
        <w:rPr>
          <w:rFonts w:ascii="Arial" w:hAnsi="Arial" w:cs="Arial"/>
          <w:sz w:val="20"/>
          <w:szCs w:val="20"/>
        </w:rPr>
        <w:t xml:space="preserve"> East pool t</w:t>
      </w:r>
      <w:r w:rsidRPr="00502A5E">
        <w:rPr>
          <w:rFonts w:ascii="Arial" w:hAnsi="Arial" w:cs="Arial"/>
          <w:sz w:val="20"/>
          <w:szCs w:val="20"/>
        </w:rPr>
        <w:t>hroughout the competition.</w:t>
      </w:r>
      <w:r w:rsidR="004C1316" w:rsidRPr="00502A5E">
        <w:rPr>
          <w:rFonts w:ascii="Arial" w:hAnsi="Arial" w:cs="Arial"/>
          <w:sz w:val="20"/>
          <w:szCs w:val="20"/>
        </w:rPr>
        <w:t xml:space="preserve">  This is a </w:t>
      </w:r>
      <w:r w:rsidR="005E62DF">
        <w:rPr>
          <w:rFonts w:ascii="Arial" w:hAnsi="Arial" w:cs="Arial"/>
          <w:sz w:val="20"/>
          <w:szCs w:val="20"/>
          <w:u w:val="single"/>
        </w:rPr>
        <w:t xml:space="preserve">Short Course </w:t>
      </w:r>
      <w:r w:rsidR="005E62DF" w:rsidRPr="005E62DF">
        <w:rPr>
          <w:rFonts w:ascii="Arial" w:hAnsi="Arial" w:cs="Arial"/>
          <w:b/>
          <w:sz w:val="20"/>
          <w:szCs w:val="20"/>
          <w:u w:val="single"/>
        </w:rPr>
        <w:t>Yard</w:t>
      </w:r>
      <w:r w:rsidR="004C1316" w:rsidRPr="005E62DF">
        <w:rPr>
          <w:rFonts w:ascii="Arial" w:hAnsi="Arial" w:cs="Arial"/>
          <w:b/>
          <w:sz w:val="20"/>
          <w:szCs w:val="20"/>
          <w:u w:val="single"/>
        </w:rPr>
        <w:t>s</w:t>
      </w:r>
      <w:r w:rsidR="004C1316" w:rsidRPr="00502A5E">
        <w:rPr>
          <w:rFonts w:ascii="Arial" w:hAnsi="Arial" w:cs="Arial"/>
          <w:sz w:val="20"/>
          <w:szCs w:val="20"/>
        </w:rPr>
        <w:t xml:space="preserve"> meet.</w:t>
      </w:r>
    </w:p>
    <w:p w14:paraId="4E82264A" w14:textId="2E7F59AF" w:rsidR="007C3364" w:rsidRPr="00502A5E" w:rsidRDefault="007C3364" w:rsidP="007C3364">
      <w:pPr>
        <w:spacing w:after="0"/>
        <w:rPr>
          <w:rFonts w:ascii="Arial" w:hAnsi="Arial" w:cs="Arial"/>
          <w:sz w:val="20"/>
          <w:szCs w:val="20"/>
        </w:rPr>
      </w:pPr>
      <w:r w:rsidRPr="00502A5E">
        <w:rPr>
          <w:rFonts w:ascii="Arial" w:hAnsi="Arial" w:cs="Arial"/>
          <w:b/>
          <w:sz w:val="20"/>
          <w:szCs w:val="20"/>
          <w:u w:val="single"/>
        </w:rPr>
        <w:t>LOCATION</w:t>
      </w:r>
      <w:r w:rsidRPr="00502A5E">
        <w:rPr>
          <w:rFonts w:ascii="Arial" w:hAnsi="Arial" w:cs="Arial"/>
          <w:sz w:val="20"/>
          <w:szCs w:val="20"/>
        </w:rPr>
        <w:t xml:space="preserve">: </w:t>
      </w:r>
      <w:r w:rsidR="001E63F8" w:rsidRPr="00502A5E">
        <w:rPr>
          <w:rFonts w:ascii="Arial" w:hAnsi="Arial" w:cs="Arial"/>
          <w:b/>
          <w:sz w:val="20"/>
          <w:szCs w:val="20"/>
        </w:rPr>
        <w:t>Libertyville</w:t>
      </w:r>
      <w:r w:rsidRPr="00502A5E">
        <w:rPr>
          <w:rFonts w:ascii="Arial" w:hAnsi="Arial" w:cs="Arial"/>
          <w:sz w:val="20"/>
          <w:szCs w:val="20"/>
        </w:rPr>
        <w:t xml:space="preserve"> </w:t>
      </w:r>
      <w:r w:rsidRPr="00502A5E">
        <w:rPr>
          <w:rFonts w:ascii="Arial" w:hAnsi="Arial" w:cs="Arial"/>
          <w:b/>
          <w:sz w:val="20"/>
          <w:szCs w:val="20"/>
        </w:rPr>
        <w:t>High School</w:t>
      </w:r>
      <w:r w:rsidRPr="00502A5E">
        <w:rPr>
          <w:rFonts w:ascii="Arial" w:hAnsi="Arial" w:cs="Arial"/>
          <w:sz w:val="20"/>
          <w:szCs w:val="20"/>
        </w:rPr>
        <w:t xml:space="preserve">, </w:t>
      </w:r>
      <w:r w:rsidR="00863B69" w:rsidRPr="00502A5E">
        <w:rPr>
          <w:rFonts w:ascii="Arial" w:hAnsi="Arial" w:cs="Arial"/>
          <w:sz w:val="20"/>
          <w:szCs w:val="20"/>
        </w:rPr>
        <w:t xml:space="preserve">Libertyville Aquatic Center, </w:t>
      </w:r>
      <w:r w:rsidR="001E63F8" w:rsidRPr="00502A5E">
        <w:rPr>
          <w:rFonts w:ascii="Arial" w:hAnsi="Arial" w:cs="Arial"/>
          <w:sz w:val="20"/>
          <w:szCs w:val="20"/>
        </w:rPr>
        <w:t xml:space="preserve">708 W </w:t>
      </w:r>
      <w:r w:rsidR="00863B69" w:rsidRPr="00502A5E">
        <w:rPr>
          <w:rFonts w:ascii="Arial" w:hAnsi="Arial" w:cs="Arial"/>
          <w:sz w:val="20"/>
          <w:szCs w:val="20"/>
        </w:rPr>
        <w:t>Park Ave</w:t>
      </w:r>
      <w:r w:rsidR="001E63F8" w:rsidRPr="00502A5E">
        <w:rPr>
          <w:rFonts w:ascii="Arial" w:hAnsi="Arial" w:cs="Arial"/>
          <w:sz w:val="20"/>
          <w:szCs w:val="20"/>
        </w:rPr>
        <w:t>, Libertyville, IL 60048</w:t>
      </w:r>
      <w:r w:rsidR="00863B69" w:rsidRPr="00502A5E">
        <w:rPr>
          <w:rFonts w:ascii="Arial" w:hAnsi="Arial" w:cs="Arial"/>
          <w:sz w:val="20"/>
          <w:szCs w:val="20"/>
        </w:rPr>
        <w:t xml:space="preserve">. Parking is available in the West lot near the pool entrance.  Use the new entrance </w:t>
      </w:r>
      <w:r w:rsidR="00F13A16">
        <w:rPr>
          <w:rFonts w:ascii="Arial" w:hAnsi="Arial" w:cs="Arial"/>
          <w:sz w:val="20"/>
          <w:szCs w:val="20"/>
          <w:u w:val="single"/>
        </w:rPr>
        <w:t>west</w:t>
      </w:r>
      <w:r w:rsidR="00863B69" w:rsidRPr="00502A5E">
        <w:rPr>
          <w:rFonts w:ascii="Arial" w:hAnsi="Arial" w:cs="Arial"/>
          <w:sz w:val="20"/>
          <w:szCs w:val="20"/>
        </w:rPr>
        <w:t xml:space="preserve"> of the traffic light entry into the school on IL Rt. 176.</w:t>
      </w:r>
      <w:r w:rsidR="001B4D2A">
        <w:rPr>
          <w:rFonts w:ascii="Arial" w:hAnsi="Arial" w:cs="Arial"/>
          <w:sz w:val="20"/>
          <w:szCs w:val="20"/>
        </w:rPr>
        <w:t xml:space="preserve"> The Aquatic Center is the closest campus building to Rt. 176</w:t>
      </w:r>
      <w:r w:rsidR="00F13A16">
        <w:rPr>
          <w:rFonts w:ascii="Arial" w:hAnsi="Arial" w:cs="Arial"/>
          <w:sz w:val="20"/>
          <w:szCs w:val="20"/>
        </w:rPr>
        <w:t>. Additional parking is available east of the pool.</w:t>
      </w:r>
    </w:p>
    <w:p w14:paraId="7203D233" w14:textId="66B7A69A" w:rsidR="007C3364" w:rsidRPr="00502A5E" w:rsidRDefault="007C3364" w:rsidP="007C3364">
      <w:pPr>
        <w:spacing w:after="0"/>
        <w:rPr>
          <w:rFonts w:ascii="Arial" w:hAnsi="Arial" w:cs="Arial"/>
          <w:sz w:val="20"/>
          <w:szCs w:val="20"/>
        </w:rPr>
      </w:pPr>
      <w:r w:rsidRPr="00502A5E">
        <w:rPr>
          <w:rFonts w:ascii="Arial" w:hAnsi="Arial" w:cs="Arial"/>
          <w:b/>
          <w:sz w:val="20"/>
          <w:szCs w:val="20"/>
          <w:u w:val="single"/>
        </w:rPr>
        <w:t>FACILITY</w:t>
      </w:r>
      <w:r w:rsidRPr="00502A5E">
        <w:rPr>
          <w:rFonts w:ascii="Arial" w:hAnsi="Arial" w:cs="Arial"/>
          <w:sz w:val="20"/>
          <w:szCs w:val="20"/>
        </w:rPr>
        <w:t xml:space="preserve">: </w:t>
      </w:r>
      <w:r w:rsidR="001E63F8" w:rsidRPr="00502A5E">
        <w:rPr>
          <w:rFonts w:ascii="Arial" w:hAnsi="Arial" w:cs="Arial"/>
          <w:sz w:val="20"/>
          <w:szCs w:val="20"/>
        </w:rPr>
        <w:t xml:space="preserve"> </w:t>
      </w:r>
      <w:r w:rsidR="001E63F8" w:rsidRPr="00502A5E">
        <w:rPr>
          <w:rFonts w:ascii="Arial" w:hAnsi="Arial" w:cs="Arial"/>
          <w:i/>
          <w:sz w:val="20"/>
          <w:szCs w:val="20"/>
          <w:u w:val="single"/>
        </w:rPr>
        <w:t>Brand new 50</w:t>
      </w:r>
      <w:r w:rsidRPr="00502A5E">
        <w:rPr>
          <w:rFonts w:ascii="Arial" w:hAnsi="Arial" w:cs="Arial"/>
          <w:i/>
          <w:sz w:val="20"/>
          <w:szCs w:val="20"/>
          <w:u w:val="single"/>
        </w:rPr>
        <w:t xml:space="preserve"> met</w:t>
      </w:r>
      <w:r w:rsidR="001E63F8" w:rsidRPr="00502A5E">
        <w:rPr>
          <w:rFonts w:ascii="Arial" w:hAnsi="Arial" w:cs="Arial"/>
          <w:i/>
          <w:sz w:val="20"/>
          <w:szCs w:val="20"/>
          <w:u w:val="single"/>
        </w:rPr>
        <w:t>er indoor pool!</w:t>
      </w:r>
      <w:r w:rsidR="004C1316" w:rsidRPr="00502A5E">
        <w:rPr>
          <w:rFonts w:ascii="Arial" w:hAnsi="Arial" w:cs="Arial"/>
          <w:sz w:val="20"/>
          <w:szCs w:val="20"/>
        </w:rPr>
        <w:t xml:space="preserve">  Illinois’ newest and fastest pool features an </w:t>
      </w:r>
      <w:r w:rsidR="001E63F8" w:rsidRPr="00502A5E">
        <w:rPr>
          <w:rFonts w:ascii="Arial" w:hAnsi="Arial" w:cs="Arial"/>
          <w:sz w:val="20"/>
          <w:szCs w:val="20"/>
        </w:rPr>
        <w:t xml:space="preserve">8 lane </w:t>
      </w:r>
      <w:r w:rsidR="004C1316" w:rsidRPr="00502A5E">
        <w:rPr>
          <w:rFonts w:ascii="Arial" w:hAnsi="Arial" w:cs="Arial"/>
          <w:sz w:val="20"/>
          <w:szCs w:val="20"/>
        </w:rPr>
        <w:t>“</w:t>
      </w:r>
      <w:r w:rsidR="004C1316" w:rsidRPr="00502A5E">
        <w:rPr>
          <w:rFonts w:ascii="Arial" w:hAnsi="Arial" w:cs="Arial"/>
          <w:sz w:val="20"/>
          <w:szCs w:val="20"/>
          <w:u w:val="single"/>
        </w:rPr>
        <w:t>all deep</w:t>
      </w:r>
      <w:r w:rsidR="004C1316" w:rsidRPr="00502A5E">
        <w:rPr>
          <w:rFonts w:ascii="Arial" w:hAnsi="Arial" w:cs="Arial"/>
          <w:sz w:val="20"/>
          <w:szCs w:val="20"/>
        </w:rPr>
        <w:t xml:space="preserve">” </w:t>
      </w:r>
      <w:r w:rsidR="00F13A16" w:rsidRPr="00502A5E">
        <w:rPr>
          <w:rFonts w:ascii="Arial" w:hAnsi="Arial" w:cs="Arial"/>
          <w:sz w:val="20"/>
          <w:szCs w:val="20"/>
        </w:rPr>
        <w:t>c</w:t>
      </w:r>
      <w:r w:rsidR="00F13A16">
        <w:rPr>
          <w:rFonts w:ascii="Arial" w:hAnsi="Arial" w:cs="Arial"/>
          <w:sz w:val="20"/>
          <w:szCs w:val="20"/>
        </w:rPr>
        <w:t>ompet</w:t>
      </w:r>
      <w:r w:rsidR="00F13A16" w:rsidRPr="00502A5E">
        <w:rPr>
          <w:rFonts w:ascii="Arial" w:hAnsi="Arial" w:cs="Arial"/>
          <w:sz w:val="20"/>
          <w:szCs w:val="20"/>
        </w:rPr>
        <w:t>ition</w:t>
      </w:r>
      <w:r w:rsidR="004C1316" w:rsidRPr="00502A5E">
        <w:rPr>
          <w:rFonts w:ascii="Arial" w:hAnsi="Arial" w:cs="Arial"/>
          <w:sz w:val="20"/>
          <w:szCs w:val="20"/>
        </w:rPr>
        <w:t xml:space="preserve"> pool.  </w:t>
      </w:r>
      <w:r w:rsidR="001E63F8" w:rsidRPr="00502A5E">
        <w:rPr>
          <w:rFonts w:ascii="Arial" w:hAnsi="Arial" w:cs="Arial"/>
          <w:sz w:val="20"/>
          <w:szCs w:val="20"/>
        </w:rPr>
        <w:t>7 feet at the blocks to 6’7”</w:t>
      </w:r>
      <w:r w:rsidR="005E62DF">
        <w:rPr>
          <w:rFonts w:ascii="Arial" w:hAnsi="Arial" w:cs="Arial"/>
          <w:sz w:val="20"/>
          <w:szCs w:val="20"/>
        </w:rPr>
        <w:t xml:space="preserve"> at the</w:t>
      </w:r>
      <w:r w:rsidR="004C1316" w:rsidRPr="00502A5E">
        <w:rPr>
          <w:rFonts w:ascii="Arial" w:hAnsi="Arial" w:cs="Arial"/>
          <w:sz w:val="20"/>
          <w:szCs w:val="20"/>
        </w:rPr>
        <w:t xml:space="preserve"> </w:t>
      </w:r>
      <w:r w:rsidR="00A430CD" w:rsidRPr="00502A5E">
        <w:rPr>
          <w:rFonts w:ascii="Arial" w:hAnsi="Arial" w:cs="Arial"/>
          <w:sz w:val="20"/>
          <w:szCs w:val="20"/>
        </w:rPr>
        <w:t>bulkhead.</w:t>
      </w:r>
      <w:r w:rsidR="001E63F8" w:rsidRPr="00502A5E">
        <w:rPr>
          <w:rFonts w:ascii="Arial" w:hAnsi="Arial" w:cs="Arial"/>
          <w:sz w:val="20"/>
          <w:szCs w:val="20"/>
        </w:rPr>
        <w:t xml:space="preserve">  </w:t>
      </w:r>
      <w:r w:rsidRPr="00502A5E">
        <w:rPr>
          <w:rFonts w:ascii="Arial" w:hAnsi="Arial" w:cs="Arial"/>
          <w:sz w:val="20"/>
          <w:szCs w:val="20"/>
        </w:rPr>
        <w:t xml:space="preserve">This pool </w:t>
      </w:r>
      <w:r w:rsidR="001E63F8" w:rsidRPr="00502A5E">
        <w:rPr>
          <w:rFonts w:ascii="Arial" w:hAnsi="Arial" w:cs="Arial"/>
          <w:sz w:val="20"/>
          <w:szCs w:val="20"/>
        </w:rPr>
        <w:t>opened in August and features non-turbulent zero depth gutters</w:t>
      </w:r>
      <w:r w:rsidR="00863B69" w:rsidRPr="00502A5E">
        <w:rPr>
          <w:rFonts w:ascii="Arial" w:hAnsi="Arial" w:cs="Arial"/>
          <w:sz w:val="20"/>
          <w:szCs w:val="20"/>
        </w:rPr>
        <w:t xml:space="preserve">, non-turbulent lane lines </w:t>
      </w:r>
      <w:r w:rsidR="001E63F8" w:rsidRPr="00502A5E">
        <w:rPr>
          <w:rFonts w:ascii="Arial" w:hAnsi="Arial" w:cs="Arial"/>
          <w:sz w:val="20"/>
          <w:szCs w:val="20"/>
        </w:rPr>
        <w:t xml:space="preserve">and the latest in pool design.  </w:t>
      </w:r>
      <w:r w:rsidRPr="00502A5E">
        <w:rPr>
          <w:rFonts w:ascii="Arial" w:hAnsi="Arial" w:cs="Arial"/>
          <w:i/>
          <w:sz w:val="20"/>
          <w:szCs w:val="20"/>
        </w:rPr>
        <w:t>The length of the competition course is in compliance and on file with USMS in accordance with articles 105.1.7 and 107.2.1, but as a bulkhead course, is subject to length confirmation. Eligibility of times for USMS Top 10 and Records will be contingent on verification of bulkhead placement</w:t>
      </w:r>
      <w:r w:rsidR="00863B69" w:rsidRPr="00502A5E">
        <w:rPr>
          <w:rFonts w:ascii="Arial" w:hAnsi="Arial" w:cs="Arial"/>
          <w:i/>
          <w:sz w:val="20"/>
          <w:szCs w:val="20"/>
        </w:rPr>
        <w:t>.</w:t>
      </w:r>
    </w:p>
    <w:p w14:paraId="2B17D9AF" w14:textId="435B9FBA" w:rsidR="0096775A" w:rsidRPr="00502A5E" w:rsidRDefault="007C3364" w:rsidP="0096775A">
      <w:pPr>
        <w:rPr>
          <w:rFonts w:ascii="Arial" w:hAnsi="Arial" w:cs="Arial"/>
          <w:sz w:val="20"/>
          <w:szCs w:val="20"/>
        </w:rPr>
      </w:pPr>
      <w:r w:rsidRPr="00502A5E">
        <w:rPr>
          <w:rFonts w:ascii="Arial" w:hAnsi="Arial" w:cs="Arial"/>
          <w:b/>
          <w:sz w:val="20"/>
          <w:szCs w:val="20"/>
          <w:u w:val="single"/>
        </w:rPr>
        <w:t>ELIGIBILITY</w:t>
      </w:r>
      <w:r w:rsidRPr="00502A5E">
        <w:rPr>
          <w:rFonts w:ascii="Arial" w:hAnsi="Arial" w:cs="Arial"/>
          <w:sz w:val="20"/>
          <w:szCs w:val="20"/>
        </w:rPr>
        <w:t xml:space="preserve">: </w:t>
      </w:r>
      <w:r w:rsidR="0096775A" w:rsidRPr="00502A5E">
        <w:rPr>
          <w:rFonts w:ascii="Arial" w:hAnsi="Arial" w:cs="Arial"/>
          <w:sz w:val="20"/>
          <w:szCs w:val="20"/>
        </w:rPr>
        <w:t xml:space="preserve">Must be over 18 years of age and a current USMS member. In accordance with USMS rules, verification of membership registration must be provided with your entry, either copy of membership card or verified through online registration. To register with USMS go to: </w:t>
      </w:r>
      <w:hyperlink r:id="rId5" w:history="1">
        <w:r w:rsidR="0096775A" w:rsidRPr="00502A5E">
          <w:rPr>
            <w:rStyle w:val="Hyperlink"/>
            <w:rFonts w:ascii="Arial" w:hAnsi="Arial" w:cs="Arial"/>
            <w:sz w:val="20"/>
            <w:szCs w:val="20"/>
          </w:rPr>
          <w:t>https://www.usms.org/reg/register.php</w:t>
        </w:r>
      </w:hyperlink>
      <w:r w:rsidR="0096775A" w:rsidRPr="00502A5E">
        <w:rPr>
          <w:rFonts w:ascii="Arial" w:hAnsi="Arial" w:cs="Arial"/>
          <w:sz w:val="20"/>
          <w:szCs w:val="20"/>
        </w:rPr>
        <w:t>.</w:t>
      </w:r>
      <w:r w:rsidR="0096775A" w:rsidRPr="00502A5E">
        <w:rPr>
          <w:rFonts w:ascii="Arial" w:eastAsia="Times New Roman" w:hAnsi="Arial" w:cs="Arial"/>
          <w:sz w:val="20"/>
          <w:szCs w:val="20"/>
        </w:rPr>
        <w:t xml:space="preserve"> </w:t>
      </w:r>
      <w:r w:rsidR="00E97739" w:rsidRPr="00502A5E">
        <w:rPr>
          <w:rFonts w:ascii="Arial" w:hAnsi="Arial" w:cs="Arial"/>
          <w:sz w:val="20"/>
          <w:szCs w:val="20"/>
        </w:rPr>
        <w:t xml:space="preserve">Per USMS/FINA rules your age as of </w:t>
      </w:r>
      <w:r w:rsidR="005E62DF">
        <w:rPr>
          <w:rFonts w:ascii="Arial" w:hAnsi="Arial" w:cs="Arial"/>
          <w:sz w:val="20"/>
          <w:szCs w:val="20"/>
        </w:rPr>
        <w:t>the meet date</w:t>
      </w:r>
      <w:r w:rsidR="00E97739" w:rsidRPr="00502A5E">
        <w:rPr>
          <w:rFonts w:ascii="Arial" w:hAnsi="Arial" w:cs="Arial"/>
          <w:sz w:val="20"/>
          <w:szCs w:val="20"/>
        </w:rPr>
        <w:t xml:space="preserve"> determines your age group for the meet</w:t>
      </w:r>
      <w:r w:rsidR="0096775A" w:rsidRPr="00502A5E">
        <w:rPr>
          <w:rFonts w:ascii="Arial" w:hAnsi="Arial" w:cs="Arial"/>
          <w:sz w:val="20"/>
          <w:szCs w:val="20"/>
        </w:rPr>
        <w:t>.</w:t>
      </w:r>
    </w:p>
    <w:p w14:paraId="17A3EF42" w14:textId="2DD8AC7F" w:rsidR="007C3364" w:rsidRPr="00502A5E" w:rsidRDefault="0096775A" w:rsidP="0096775A">
      <w:pPr>
        <w:spacing w:after="0" w:line="240" w:lineRule="auto"/>
        <w:rPr>
          <w:rFonts w:ascii="Arial" w:eastAsia="Times New Roman" w:hAnsi="Arial" w:cs="Arial"/>
          <w:sz w:val="20"/>
          <w:szCs w:val="20"/>
        </w:rPr>
      </w:pPr>
      <w:r w:rsidRPr="009D5CA1">
        <w:rPr>
          <w:rFonts w:ascii="Arial" w:hAnsi="Arial" w:cs="Arial"/>
          <w:b/>
          <w:sz w:val="20"/>
          <w:szCs w:val="20"/>
          <w:u w:val="single"/>
        </w:rPr>
        <w:t>ENTRY OPTIONS</w:t>
      </w:r>
      <w:r w:rsidRPr="009D5CA1">
        <w:rPr>
          <w:rFonts w:ascii="Arial" w:hAnsi="Arial" w:cs="Arial"/>
          <w:sz w:val="20"/>
          <w:szCs w:val="20"/>
        </w:rPr>
        <w:t>:</w:t>
      </w:r>
      <w:r w:rsidR="00D509B7" w:rsidRPr="00502A5E">
        <w:rPr>
          <w:rFonts w:ascii="Arial" w:hAnsi="Arial" w:cs="Arial"/>
          <w:sz w:val="20"/>
          <w:szCs w:val="20"/>
        </w:rPr>
        <w:t xml:space="preserve"> </w:t>
      </w:r>
      <w:r w:rsidR="007C3364" w:rsidRPr="00502A5E">
        <w:rPr>
          <w:rFonts w:ascii="Arial" w:hAnsi="Arial" w:cs="Arial"/>
          <w:sz w:val="20"/>
          <w:szCs w:val="20"/>
        </w:rPr>
        <w:t xml:space="preserve"> </w:t>
      </w:r>
      <w:r w:rsidRPr="00502A5E">
        <w:rPr>
          <w:rFonts w:ascii="Arial" w:hAnsi="Arial" w:cs="Arial"/>
          <w:sz w:val="20"/>
          <w:szCs w:val="20"/>
        </w:rPr>
        <w:t>A per swimmer entry fee of $10 plus $5 per individual events.  Relays are $10 and will be entered at the meet. Online entries:</w:t>
      </w:r>
      <w:r w:rsidRPr="00502A5E">
        <w:rPr>
          <w:rFonts w:ascii="Arial" w:hAnsi="Arial" w:cs="Arial"/>
          <w:b/>
          <w:sz w:val="20"/>
          <w:szCs w:val="20"/>
        </w:rPr>
        <w:t xml:space="preserve"> </w:t>
      </w:r>
      <w:hyperlink r:id="rId6" w:tgtFrame="_blank" w:history="1">
        <w:r w:rsidRPr="00502A5E">
          <w:rPr>
            <w:rStyle w:val="Hyperlink"/>
            <w:rFonts w:ascii="Arial" w:hAnsi="Arial" w:cs="Arial"/>
            <w:sz w:val="20"/>
            <w:szCs w:val="20"/>
          </w:rPr>
          <w:t>https://www.clubassistant.com/ club/meet_information.cfm?c= 1668&amp;smid=10874</w:t>
        </w:r>
      </w:hyperlink>
      <w:r w:rsidRPr="00502A5E">
        <w:rPr>
          <w:rStyle w:val="Hyperlink"/>
          <w:rFonts w:ascii="Arial" w:hAnsi="Arial" w:cs="Arial"/>
          <w:sz w:val="20"/>
          <w:szCs w:val="20"/>
        </w:rPr>
        <w:t xml:space="preserve"> </w:t>
      </w:r>
      <w:r w:rsidRPr="00502A5E">
        <w:rPr>
          <w:rStyle w:val="Hyperlink"/>
          <w:rFonts w:ascii="Arial" w:hAnsi="Arial" w:cs="Arial"/>
          <w:sz w:val="20"/>
          <w:szCs w:val="20"/>
          <w:u w:val="none"/>
        </w:rPr>
        <w:t xml:space="preserve">  </w:t>
      </w:r>
      <w:r w:rsidRPr="00502A5E">
        <w:rPr>
          <w:rFonts w:ascii="Arial" w:hAnsi="Arial" w:cs="Arial"/>
          <w:sz w:val="20"/>
          <w:szCs w:val="20"/>
        </w:rPr>
        <w:t xml:space="preserve"> “No T</w:t>
      </w:r>
      <w:r w:rsidR="001B4D2A">
        <w:rPr>
          <w:rFonts w:ascii="Arial" w:hAnsi="Arial" w:cs="Arial"/>
          <w:sz w:val="20"/>
          <w:szCs w:val="20"/>
        </w:rPr>
        <w:t>ime” entries will be accepted. T</w:t>
      </w:r>
      <w:r w:rsidR="005E62DF">
        <w:rPr>
          <w:rFonts w:ascii="Arial" w:hAnsi="Arial" w:cs="Arial"/>
          <w:sz w:val="20"/>
          <w:szCs w:val="20"/>
        </w:rPr>
        <w:t>he 400IM and 5</w:t>
      </w:r>
      <w:r w:rsidRPr="00502A5E">
        <w:rPr>
          <w:rFonts w:ascii="Arial" w:hAnsi="Arial" w:cs="Arial"/>
          <w:sz w:val="20"/>
          <w:szCs w:val="20"/>
        </w:rPr>
        <w:t xml:space="preserve">00 Free will be limited to the first 24 entries.   </w:t>
      </w:r>
      <w:r w:rsidRPr="00502A5E">
        <w:rPr>
          <w:rFonts w:ascii="Arial" w:hAnsi="Arial" w:cs="Arial"/>
          <w:sz w:val="20"/>
          <w:szCs w:val="20"/>
          <w:u w:val="single"/>
        </w:rPr>
        <w:t>Deck entries wi</w:t>
      </w:r>
      <w:r w:rsidR="00502A5E" w:rsidRPr="00502A5E">
        <w:rPr>
          <w:rFonts w:ascii="Arial" w:hAnsi="Arial" w:cs="Arial"/>
          <w:sz w:val="20"/>
          <w:szCs w:val="20"/>
          <w:u w:val="single"/>
        </w:rPr>
        <w:t>ll be accepted until 8:00</w:t>
      </w:r>
      <w:r w:rsidR="00502A5E" w:rsidRPr="001959E0">
        <w:rPr>
          <w:rFonts w:ascii="Arial" w:hAnsi="Arial" w:cs="Arial"/>
          <w:sz w:val="20"/>
          <w:szCs w:val="20"/>
        </w:rPr>
        <w:t xml:space="preserve"> </w:t>
      </w:r>
      <w:r w:rsidR="00502A5E" w:rsidRPr="00502A5E">
        <w:rPr>
          <w:rFonts w:ascii="Arial" w:hAnsi="Arial" w:cs="Arial"/>
          <w:sz w:val="20"/>
          <w:szCs w:val="20"/>
        </w:rPr>
        <w:t xml:space="preserve">AM and must </w:t>
      </w:r>
      <w:r w:rsidR="001B4D2A">
        <w:rPr>
          <w:rFonts w:ascii="Arial" w:hAnsi="Arial" w:cs="Arial"/>
          <w:sz w:val="20"/>
          <w:szCs w:val="20"/>
        </w:rPr>
        <w:t>include</w:t>
      </w:r>
      <w:r w:rsidR="00502A5E" w:rsidRPr="00502A5E">
        <w:rPr>
          <w:rFonts w:ascii="Arial" w:hAnsi="Arial" w:cs="Arial"/>
          <w:sz w:val="20"/>
          <w:szCs w:val="20"/>
        </w:rPr>
        <w:t xml:space="preserve"> a printed copy of your USMS Card and t</w:t>
      </w:r>
      <w:r w:rsidR="007C3364" w:rsidRPr="00502A5E">
        <w:rPr>
          <w:rFonts w:ascii="Arial" w:hAnsi="Arial" w:cs="Arial"/>
          <w:sz w:val="20"/>
          <w:szCs w:val="20"/>
        </w:rPr>
        <w:t>he ILMSA “Consolidated Meet Entry Form</w:t>
      </w:r>
      <w:r w:rsidR="00502A5E" w:rsidRPr="00502A5E">
        <w:rPr>
          <w:rFonts w:ascii="Arial" w:hAnsi="Arial" w:cs="Arial"/>
          <w:sz w:val="20"/>
          <w:szCs w:val="20"/>
        </w:rPr>
        <w:t xml:space="preserve"> and Consolidated Waiver” available here: </w:t>
      </w:r>
      <w:hyperlink r:id="rId7" w:history="1">
        <w:r w:rsidR="00F01338" w:rsidRPr="00502A5E">
          <w:rPr>
            <w:rStyle w:val="Hyperlink"/>
            <w:rFonts w:ascii="Arial" w:hAnsi="Arial" w:cs="Arial"/>
            <w:sz w:val="20"/>
            <w:szCs w:val="20"/>
          </w:rPr>
          <w:t>http://ilmsa.com/files/ConsolidatedEntryAndWaiver.pdf</w:t>
        </w:r>
      </w:hyperlink>
      <w:r w:rsidR="00F01338" w:rsidRPr="00502A5E">
        <w:rPr>
          <w:rFonts w:ascii="Arial" w:hAnsi="Arial" w:cs="Arial"/>
          <w:sz w:val="20"/>
          <w:szCs w:val="20"/>
        </w:rPr>
        <w:t xml:space="preserve"> </w:t>
      </w:r>
    </w:p>
    <w:p w14:paraId="2BD9350C" w14:textId="46D4CF12" w:rsidR="009D5CA1" w:rsidRPr="00502A5E" w:rsidRDefault="007C3364" w:rsidP="007C3364">
      <w:pPr>
        <w:spacing w:after="0"/>
        <w:rPr>
          <w:rFonts w:ascii="Arial" w:hAnsi="Arial" w:cs="Arial"/>
          <w:sz w:val="20"/>
          <w:szCs w:val="20"/>
        </w:rPr>
      </w:pPr>
      <w:r w:rsidRPr="00502A5E">
        <w:rPr>
          <w:rFonts w:ascii="Arial" w:hAnsi="Arial" w:cs="Arial"/>
          <w:b/>
          <w:sz w:val="20"/>
          <w:szCs w:val="20"/>
          <w:u w:val="single"/>
        </w:rPr>
        <w:t>MEET CONDUCT</w:t>
      </w:r>
      <w:r w:rsidRPr="00502A5E">
        <w:rPr>
          <w:rFonts w:ascii="Arial" w:hAnsi="Arial" w:cs="Arial"/>
          <w:sz w:val="20"/>
          <w:szCs w:val="20"/>
        </w:rPr>
        <w:t>: 201</w:t>
      </w:r>
      <w:r w:rsidR="00D655B7" w:rsidRPr="00502A5E">
        <w:rPr>
          <w:rFonts w:ascii="Arial" w:hAnsi="Arial" w:cs="Arial"/>
          <w:sz w:val="20"/>
          <w:szCs w:val="20"/>
        </w:rPr>
        <w:t>9</w:t>
      </w:r>
      <w:r w:rsidRPr="00502A5E">
        <w:rPr>
          <w:rFonts w:ascii="Arial" w:hAnsi="Arial" w:cs="Arial"/>
          <w:sz w:val="20"/>
          <w:szCs w:val="20"/>
        </w:rPr>
        <w:t xml:space="preserve"> USMS rules govern the conduct of the meet. All events will be timed finals</w:t>
      </w:r>
      <w:r w:rsidR="00502A5E" w:rsidRPr="00502A5E">
        <w:rPr>
          <w:rFonts w:ascii="Arial" w:hAnsi="Arial" w:cs="Arial"/>
          <w:sz w:val="20"/>
          <w:szCs w:val="20"/>
        </w:rPr>
        <w:t xml:space="preserve"> with touch pads</w:t>
      </w:r>
      <w:r w:rsidRPr="00502A5E">
        <w:rPr>
          <w:rFonts w:ascii="Arial" w:hAnsi="Arial" w:cs="Arial"/>
          <w:sz w:val="20"/>
          <w:szCs w:val="20"/>
        </w:rPr>
        <w:t xml:space="preserve">. All events will be swum slowest to fastest with sexes and age groups combined. All events will be deck seeded. Participants are limited to 5 events </w:t>
      </w:r>
      <w:r w:rsidR="00502A5E" w:rsidRPr="00502A5E">
        <w:rPr>
          <w:rFonts w:ascii="Arial" w:hAnsi="Arial" w:cs="Arial"/>
          <w:sz w:val="20"/>
          <w:szCs w:val="20"/>
        </w:rPr>
        <w:t xml:space="preserve">and 2 </w:t>
      </w:r>
      <w:r w:rsidRPr="00502A5E">
        <w:rPr>
          <w:rFonts w:ascii="Arial" w:hAnsi="Arial" w:cs="Arial"/>
          <w:sz w:val="20"/>
          <w:szCs w:val="20"/>
        </w:rPr>
        <w:t>relays. Competitors attempting recor</w:t>
      </w:r>
      <w:r w:rsidR="00EC773B" w:rsidRPr="00502A5E">
        <w:rPr>
          <w:rFonts w:ascii="Arial" w:hAnsi="Arial" w:cs="Arial"/>
          <w:sz w:val="20"/>
          <w:szCs w:val="20"/>
        </w:rPr>
        <w:t>ds must notify the starter to in</w:t>
      </w:r>
      <w:r w:rsidRPr="00502A5E">
        <w:rPr>
          <w:rFonts w:ascii="Arial" w:hAnsi="Arial" w:cs="Arial"/>
          <w:sz w:val="20"/>
          <w:szCs w:val="20"/>
        </w:rPr>
        <w:t xml:space="preserve">sure that </w:t>
      </w:r>
      <w:r w:rsidR="005B7022" w:rsidRPr="00502A5E">
        <w:rPr>
          <w:rFonts w:ascii="Arial" w:hAnsi="Arial" w:cs="Arial"/>
          <w:sz w:val="20"/>
          <w:szCs w:val="20"/>
        </w:rPr>
        <w:t>three</w:t>
      </w:r>
      <w:r w:rsidRPr="00502A5E">
        <w:rPr>
          <w:rFonts w:ascii="Arial" w:hAnsi="Arial" w:cs="Arial"/>
          <w:sz w:val="20"/>
          <w:szCs w:val="20"/>
        </w:rPr>
        <w:t xml:space="preserve"> timers are available in addition to t</w:t>
      </w:r>
      <w:r w:rsidR="00502A5E" w:rsidRPr="00502A5E">
        <w:rPr>
          <w:rFonts w:ascii="Arial" w:hAnsi="Arial" w:cs="Arial"/>
          <w:sz w:val="20"/>
          <w:szCs w:val="20"/>
        </w:rPr>
        <w:t>he electronic timing equipment.</w:t>
      </w:r>
      <w:r w:rsidRPr="00502A5E">
        <w:rPr>
          <w:rFonts w:ascii="Arial" w:hAnsi="Arial" w:cs="Arial"/>
          <w:sz w:val="20"/>
          <w:szCs w:val="20"/>
        </w:rPr>
        <w:t xml:space="preserve"> </w:t>
      </w:r>
      <w:r w:rsidR="00502A5E" w:rsidRPr="00502A5E">
        <w:rPr>
          <w:rFonts w:ascii="Arial" w:hAnsi="Arial" w:cs="Arial"/>
          <w:sz w:val="20"/>
          <w:szCs w:val="20"/>
        </w:rPr>
        <w:t xml:space="preserve"> </w:t>
      </w:r>
      <w:r w:rsidRPr="00502A5E">
        <w:rPr>
          <w:rFonts w:ascii="Arial" w:hAnsi="Arial" w:cs="Arial"/>
          <w:sz w:val="20"/>
          <w:szCs w:val="20"/>
        </w:rPr>
        <w:t>Ribbons will be awarded for all events for 1</w:t>
      </w:r>
      <w:r w:rsidRPr="00502A5E">
        <w:rPr>
          <w:rFonts w:ascii="Arial" w:hAnsi="Arial" w:cs="Arial"/>
          <w:sz w:val="20"/>
          <w:szCs w:val="20"/>
          <w:vertAlign w:val="superscript"/>
        </w:rPr>
        <w:t>st</w:t>
      </w:r>
      <w:r w:rsidRPr="00502A5E">
        <w:rPr>
          <w:rFonts w:ascii="Arial" w:hAnsi="Arial" w:cs="Arial"/>
          <w:sz w:val="20"/>
          <w:szCs w:val="20"/>
        </w:rPr>
        <w:t xml:space="preserve"> through 3</w:t>
      </w:r>
      <w:r w:rsidRPr="00502A5E">
        <w:rPr>
          <w:rFonts w:ascii="Arial" w:hAnsi="Arial" w:cs="Arial"/>
          <w:sz w:val="20"/>
          <w:szCs w:val="20"/>
          <w:vertAlign w:val="superscript"/>
        </w:rPr>
        <w:t>rd</w:t>
      </w:r>
      <w:r w:rsidRPr="00502A5E">
        <w:rPr>
          <w:rFonts w:ascii="Arial" w:hAnsi="Arial" w:cs="Arial"/>
          <w:sz w:val="20"/>
          <w:szCs w:val="20"/>
        </w:rPr>
        <w:t xml:space="preserve"> place.</w:t>
      </w:r>
    </w:p>
    <w:p w14:paraId="5415F65A" w14:textId="77777777" w:rsidR="007C3364" w:rsidRPr="00502A5E" w:rsidRDefault="007C3364" w:rsidP="007C3364">
      <w:pPr>
        <w:spacing w:after="0"/>
        <w:ind w:left="720" w:firstLine="720"/>
        <w:rPr>
          <w:rFonts w:ascii="Arial" w:hAnsi="Arial" w:cs="Arial"/>
          <w:b/>
          <w:sz w:val="20"/>
          <w:szCs w:val="20"/>
          <w:u w:val="single"/>
        </w:rPr>
      </w:pPr>
      <w:r w:rsidRPr="00502A5E">
        <w:rPr>
          <w:rFonts w:ascii="Arial" w:hAnsi="Arial" w:cs="Arial"/>
          <w:b/>
          <w:sz w:val="20"/>
          <w:szCs w:val="20"/>
          <w:u w:val="single"/>
        </w:rPr>
        <w:t>Order of Events</w:t>
      </w:r>
    </w:p>
    <w:tbl>
      <w:tblPr>
        <w:tblpPr w:leftFromText="180" w:rightFromText="180" w:vertAnchor="text" w:horzAnchor="page" w:tblpX="1138" w:tblpY="135"/>
        <w:tblW w:w="36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6"/>
        <w:gridCol w:w="29"/>
        <w:gridCol w:w="2895"/>
      </w:tblGrid>
      <w:tr w:rsidR="007C3364" w:rsidRPr="007C3364" w14:paraId="3525B284" w14:textId="77777777" w:rsidTr="007C3364">
        <w:tc>
          <w:tcPr>
            <w:tcW w:w="676" w:type="dxa"/>
          </w:tcPr>
          <w:p w14:paraId="6998CF35" w14:textId="77777777" w:rsidR="007C3364" w:rsidRPr="007C3364" w:rsidRDefault="007C3364" w:rsidP="007C3364">
            <w:pPr>
              <w:spacing w:after="0" w:line="240" w:lineRule="auto"/>
              <w:jc w:val="center"/>
            </w:pPr>
            <w:r w:rsidRPr="007C3364">
              <w:t>1</w:t>
            </w:r>
          </w:p>
        </w:tc>
        <w:tc>
          <w:tcPr>
            <w:tcW w:w="2924" w:type="dxa"/>
            <w:gridSpan w:val="2"/>
          </w:tcPr>
          <w:p w14:paraId="26520F67" w14:textId="2D9510A4" w:rsidR="007C3364" w:rsidRPr="00502A5E" w:rsidRDefault="005E62DF" w:rsidP="007C3364">
            <w:pPr>
              <w:spacing w:after="0" w:line="240" w:lineRule="auto"/>
              <w:jc w:val="center"/>
              <w:rPr>
                <w:rFonts w:ascii="Arial" w:hAnsi="Arial" w:cs="Arial"/>
              </w:rPr>
            </w:pPr>
            <w:r>
              <w:rPr>
                <w:rFonts w:ascii="Arial" w:hAnsi="Arial" w:cs="Arial"/>
              </w:rPr>
              <w:t>5</w:t>
            </w:r>
            <w:r w:rsidR="007C3364" w:rsidRPr="00502A5E">
              <w:rPr>
                <w:rFonts w:ascii="Arial" w:hAnsi="Arial" w:cs="Arial"/>
              </w:rPr>
              <w:t>00 Free</w:t>
            </w:r>
          </w:p>
        </w:tc>
      </w:tr>
      <w:tr w:rsidR="007C3364" w:rsidRPr="007C3364" w14:paraId="70A2BE87" w14:textId="77777777" w:rsidTr="007C3364">
        <w:tc>
          <w:tcPr>
            <w:tcW w:w="676" w:type="dxa"/>
          </w:tcPr>
          <w:p w14:paraId="023E5277" w14:textId="77777777" w:rsidR="007C3364" w:rsidRPr="007C3364" w:rsidRDefault="007C3364" w:rsidP="007C3364">
            <w:pPr>
              <w:spacing w:after="0" w:line="240" w:lineRule="auto"/>
              <w:jc w:val="center"/>
            </w:pPr>
            <w:r w:rsidRPr="007C3364">
              <w:t>2</w:t>
            </w:r>
          </w:p>
        </w:tc>
        <w:tc>
          <w:tcPr>
            <w:tcW w:w="2924" w:type="dxa"/>
            <w:gridSpan w:val="2"/>
          </w:tcPr>
          <w:p w14:paraId="2BEE50E9" w14:textId="77777777" w:rsidR="007C3364" w:rsidRPr="00502A5E" w:rsidRDefault="007C3364" w:rsidP="007C3364">
            <w:pPr>
              <w:spacing w:after="0" w:line="240" w:lineRule="auto"/>
              <w:jc w:val="center"/>
              <w:rPr>
                <w:rFonts w:ascii="Arial" w:hAnsi="Arial" w:cs="Arial"/>
              </w:rPr>
            </w:pPr>
            <w:r w:rsidRPr="00502A5E">
              <w:rPr>
                <w:rFonts w:ascii="Arial" w:hAnsi="Arial" w:cs="Arial"/>
              </w:rPr>
              <w:t>200 IM</w:t>
            </w:r>
          </w:p>
        </w:tc>
      </w:tr>
      <w:tr w:rsidR="007C3364" w:rsidRPr="007C3364" w14:paraId="29A9730C" w14:textId="77777777" w:rsidTr="007C3364">
        <w:tc>
          <w:tcPr>
            <w:tcW w:w="676" w:type="dxa"/>
          </w:tcPr>
          <w:p w14:paraId="2E74479E" w14:textId="77777777" w:rsidR="007C3364" w:rsidRPr="007C3364" w:rsidRDefault="007C3364" w:rsidP="007C3364">
            <w:pPr>
              <w:spacing w:after="0" w:line="240" w:lineRule="auto"/>
              <w:jc w:val="center"/>
            </w:pPr>
            <w:r w:rsidRPr="007C3364">
              <w:t>3</w:t>
            </w:r>
          </w:p>
        </w:tc>
        <w:tc>
          <w:tcPr>
            <w:tcW w:w="2924" w:type="dxa"/>
            <w:gridSpan w:val="2"/>
          </w:tcPr>
          <w:p w14:paraId="3DEC3491" w14:textId="77777777" w:rsidR="007C3364" w:rsidRPr="00502A5E" w:rsidRDefault="007C3364" w:rsidP="007C3364">
            <w:pPr>
              <w:spacing w:after="0" w:line="240" w:lineRule="auto"/>
              <w:jc w:val="center"/>
              <w:rPr>
                <w:rFonts w:ascii="Arial" w:hAnsi="Arial" w:cs="Arial"/>
              </w:rPr>
            </w:pPr>
            <w:r w:rsidRPr="00502A5E">
              <w:rPr>
                <w:rFonts w:ascii="Arial" w:hAnsi="Arial" w:cs="Arial"/>
              </w:rPr>
              <w:t>50 Free</w:t>
            </w:r>
          </w:p>
        </w:tc>
      </w:tr>
      <w:tr w:rsidR="007C3364" w:rsidRPr="007C3364" w14:paraId="20ACD761" w14:textId="77777777" w:rsidTr="007C3364">
        <w:tc>
          <w:tcPr>
            <w:tcW w:w="676" w:type="dxa"/>
          </w:tcPr>
          <w:p w14:paraId="64AF5B10" w14:textId="77777777" w:rsidR="007C3364" w:rsidRPr="007C3364" w:rsidRDefault="007C3364" w:rsidP="007C3364">
            <w:pPr>
              <w:spacing w:after="0" w:line="240" w:lineRule="auto"/>
              <w:jc w:val="center"/>
            </w:pPr>
            <w:r w:rsidRPr="007C3364">
              <w:t>4</w:t>
            </w:r>
          </w:p>
        </w:tc>
        <w:tc>
          <w:tcPr>
            <w:tcW w:w="2924" w:type="dxa"/>
            <w:gridSpan w:val="2"/>
          </w:tcPr>
          <w:p w14:paraId="36456E7F" w14:textId="77777777" w:rsidR="007C3364" w:rsidRPr="00502A5E" w:rsidRDefault="007C3364" w:rsidP="007C3364">
            <w:pPr>
              <w:spacing w:after="0" w:line="240" w:lineRule="auto"/>
              <w:jc w:val="center"/>
              <w:rPr>
                <w:rFonts w:ascii="Arial" w:hAnsi="Arial" w:cs="Arial"/>
              </w:rPr>
            </w:pPr>
            <w:r w:rsidRPr="00502A5E">
              <w:rPr>
                <w:rFonts w:ascii="Arial" w:hAnsi="Arial" w:cs="Arial"/>
              </w:rPr>
              <w:t>100 Breast</w:t>
            </w:r>
          </w:p>
        </w:tc>
      </w:tr>
      <w:tr w:rsidR="007C3364" w:rsidRPr="007C3364" w14:paraId="22F441DD" w14:textId="77777777" w:rsidTr="007C3364">
        <w:tc>
          <w:tcPr>
            <w:tcW w:w="676" w:type="dxa"/>
          </w:tcPr>
          <w:p w14:paraId="21CF6487" w14:textId="77777777" w:rsidR="007C3364" w:rsidRPr="007C3364" w:rsidRDefault="007C3364" w:rsidP="007C3364">
            <w:pPr>
              <w:spacing w:after="0" w:line="240" w:lineRule="auto"/>
              <w:jc w:val="center"/>
            </w:pPr>
            <w:r w:rsidRPr="007C3364">
              <w:t>5</w:t>
            </w:r>
          </w:p>
        </w:tc>
        <w:tc>
          <w:tcPr>
            <w:tcW w:w="2924" w:type="dxa"/>
            <w:gridSpan w:val="2"/>
          </w:tcPr>
          <w:p w14:paraId="2C50630A" w14:textId="77777777" w:rsidR="007C3364" w:rsidRPr="00502A5E" w:rsidRDefault="007C3364" w:rsidP="007C3364">
            <w:pPr>
              <w:spacing w:after="0" w:line="240" w:lineRule="auto"/>
              <w:jc w:val="center"/>
              <w:rPr>
                <w:rFonts w:ascii="Arial" w:hAnsi="Arial" w:cs="Arial"/>
              </w:rPr>
            </w:pPr>
            <w:r w:rsidRPr="00502A5E">
              <w:rPr>
                <w:rFonts w:ascii="Arial" w:hAnsi="Arial" w:cs="Arial"/>
              </w:rPr>
              <w:t>100 Back</w:t>
            </w:r>
          </w:p>
        </w:tc>
      </w:tr>
      <w:tr w:rsidR="007C3364" w:rsidRPr="007C3364" w14:paraId="606B3E6C" w14:textId="77777777" w:rsidTr="007C3364">
        <w:tc>
          <w:tcPr>
            <w:tcW w:w="676" w:type="dxa"/>
          </w:tcPr>
          <w:p w14:paraId="0F8F7CDA" w14:textId="77777777" w:rsidR="007C3364" w:rsidRPr="007C3364" w:rsidRDefault="007C3364" w:rsidP="007C3364">
            <w:pPr>
              <w:spacing w:after="0" w:line="240" w:lineRule="auto"/>
              <w:jc w:val="center"/>
            </w:pPr>
            <w:r w:rsidRPr="007C3364">
              <w:t>6</w:t>
            </w:r>
          </w:p>
        </w:tc>
        <w:tc>
          <w:tcPr>
            <w:tcW w:w="2924" w:type="dxa"/>
            <w:gridSpan w:val="2"/>
          </w:tcPr>
          <w:p w14:paraId="0EB56834" w14:textId="77777777" w:rsidR="007C3364" w:rsidRPr="00502A5E" w:rsidRDefault="007C3364" w:rsidP="007C3364">
            <w:pPr>
              <w:spacing w:after="0" w:line="240" w:lineRule="auto"/>
              <w:jc w:val="center"/>
              <w:rPr>
                <w:rFonts w:ascii="Arial" w:hAnsi="Arial" w:cs="Arial"/>
              </w:rPr>
            </w:pPr>
            <w:r w:rsidRPr="00502A5E">
              <w:rPr>
                <w:rFonts w:ascii="Arial" w:hAnsi="Arial" w:cs="Arial"/>
              </w:rPr>
              <w:t>200 Mixed  MR</w:t>
            </w:r>
          </w:p>
        </w:tc>
      </w:tr>
      <w:tr w:rsidR="002C784B" w:rsidRPr="007C3364" w14:paraId="0B061C71" w14:textId="77777777" w:rsidTr="007C3364">
        <w:tc>
          <w:tcPr>
            <w:tcW w:w="676" w:type="dxa"/>
          </w:tcPr>
          <w:p w14:paraId="2F5727A0" w14:textId="71B3125A" w:rsidR="002C784B" w:rsidRPr="007C3364" w:rsidRDefault="002C784B" w:rsidP="007C3364">
            <w:pPr>
              <w:spacing w:after="0" w:line="240" w:lineRule="auto"/>
              <w:jc w:val="center"/>
            </w:pPr>
            <w:r>
              <w:t>6A</w:t>
            </w:r>
          </w:p>
        </w:tc>
        <w:tc>
          <w:tcPr>
            <w:tcW w:w="2924" w:type="dxa"/>
            <w:gridSpan w:val="2"/>
          </w:tcPr>
          <w:p w14:paraId="3D97FE5D" w14:textId="13688D45" w:rsidR="002C784B" w:rsidRPr="00502A5E" w:rsidRDefault="002C784B" w:rsidP="007C3364">
            <w:pPr>
              <w:spacing w:after="0" w:line="240" w:lineRule="auto"/>
              <w:jc w:val="center"/>
              <w:rPr>
                <w:rFonts w:ascii="Arial" w:hAnsi="Arial" w:cs="Arial"/>
              </w:rPr>
            </w:pPr>
            <w:r>
              <w:rPr>
                <w:rFonts w:ascii="Arial" w:hAnsi="Arial" w:cs="Arial"/>
              </w:rPr>
              <w:t xml:space="preserve">200 </w:t>
            </w:r>
            <w:proofErr w:type="spellStart"/>
            <w:r>
              <w:rPr>
                <w:rFonts w:ascii="Arial" w:hAnsi="Arial" w:cs="Arial"/>
              </w:rPr>
              <w:t>Mens</w:t>
            </w:r>
            <w:proofErr w:type="spellEnd"/>
            <w:r>
              <w:rPr>
                <w:rFonts w:ascii="Arial" w:hAnsi="Arial" w:cs="Arial"/>
              </w:rPr>
              <w:t xml:space="preserve"> MR</w:t>
            </w:r>
          </w:p>
        </w:tc>
      </w:tr>
      <w:tr w:rsidR="002C784B" w:rsidRPr="007C3364" w14:paraId="7D11C70E" w14:textId="77777777" w:rsidTr="007C3364">
        <w:tc>
          <w:tcPr>
            <w:tcW w:w="676" w:type="dxa"/>
          </w:tcPr>
          <w:p w14:paraId="4B84382B" w14:textId="7DFDFF3C" w:rsidR="002C784B" w:rsidRPr="007C3364" w:rsidRDefault="002C784B" w:rsidP="007C3364">
            <w:pPr>
              <w:spacing w:after="0" w:line="240" w:lineRule="auto"/>
              <w:jc w:val="center"/>
            </w:pPr>
            <w:r>
              <w:t>6B</w:t>
            </w:r>
          </w:p>
        </w:tc>
        <w:tc>
          <w:tcPr>
            <w:tcW w:w="2924" w:type="dxa"/>
            <w:gridSpan w:val="2"/>
          </w:tcPr>
          <w:p w14:paraId="2A6B9A78" w14:textId="3AA88452" w:rsidR="002C784B" w:rsidRPr="00502A5E" w:rsidRDefault="002C784B" w:rsidP="007C3364">
            <w:pPr>
              <w:spacing w:after="0" w:line="240" w:lineRule="auto"/>
              <w:jc w:val="center"/>
              <w:rPr>
                <w:rFonts w:ascii="Arial" w:hAnsi="Arial" w:cs="Arial"/>
              </w:rPr>
            </w:pPr>
            <w:r>
              <w:rPr>
                <w:rFonts w:ascii="Arial" w:hAnsi="Arial" w:cs="Arial"/>
              </w:rPr>
              <w:t xml:space="preserve">200 </w:t>
            </w:r>
            <w:proofErr w:type="spellStart"/>
            <w:r>
              <w:rPr>
                <w:rFonts w:ascii="Arial" w:hAnsi="Arial" w:cs="Arial"/>
              </w:rPr>
              <w:t>Womens</w:t>
            </w:r>
            <w:proofErr w:type="spellEnd"/>
            <w:r>
              <w:rPr>
                <w:rFonts w:ascii="Arial" w:hAnsi="Arial" w:cs="Arial"/>
              </w:rPr>
              <w:t xml:space="preserve"> MR</w:t>
            </w:r>
          </w:p>
        </w:tc>
      </w:tr>
      <w:tr w:rsidR="007C3364" w:rsidRPr="007C3364" w14:paraId="111FD5F2" w14:textId="77777777" w:rsidTr="007C3364">
        <w:tc>
          <w:tcPr>
            <w:tcW w:w="676" w:type="dxa"/>
          </w:tcPr>
          <w:p w14:paraId="0D46A388" w14:textId="77777777" w:rsidR="007C3364" w:rsidRPr="007C3364" w:rsidRDefault="007C3364" w:rsidP="007C3364">
            <w:pPr>
              <w:spacing w:after="0" w:line="240" w:lineRule="auto"/>
              <w:jc w:val="center"/>
            </w:pPr>
          </w:p>
        </w:tc>
        <w:tc>
          <w:tcPr>
            <w:tcW w:w="2924" w:type="dxa"/>
            <w:gridSpan w:val="2"/>
          </w:tcPr>
          <w:p w14:paraId="69FC5A44" w14:textId="77777777" w:rsidR="007C3364" w:rsidRPr="00502A5E" w:rsidRDefault="007C3364" w:rsidP="007C3364">
            <w:pPr>
              <w:spacing w:after="0" w:line="240" w:lineRule="auto"/>
              <w:jc w:val="center"/>
              <w:rPr>
                <w:rFonts w:ascii="Arial" w:hAnsi="Arial" w:cs="Arial"/>
                <w:i/>
              </w:rPr>
            </w:pPr>
            <w:r w:rsidRPr="00502A5E">
              <w:rPr>
                <w:rFonts w:ascii="Arial" w:hAnsi="Arial" w:cs="Arial"/>
                <w:i/>
              </w:rPr>
              <w:t>10 Minute Break</w:t>
            </w:r>
          </w:p>
        </w:tc>
      </w:tr>
      <w:tr w:rsidR="007C3364" w:rsidRPr="007C3364" w14:paraId="3FB7B70E" w14:textId="77777777" w:rsidTr="007C3364">
        <w:tc>
          <w:tcPr>
            <w:tcW w:w="676" w:type="dxa"/>
          </w:tcPr>
          <w:p w14:paraId="0D5F6654" w14:textId="77777777" w:rsidR="007C3364" w:rsidRPr="007C3364" w:rsidRDefault="007C3364" w:rsidP="007C3364">
            <w:pPr>
              <w:spacing w:after="0" w:line="240" w:lineRule="auto"/>
              <w:jc w:val="center"/>
            </w:pPr>
            <w:r w:rsidRPr="007C3364">
              <w:t>7</w:t>
            </w:r>
          </w:p>
        </w:tc>
        <w:tc>
          <w:tcPr>
            <w:tcW w:w="2924" w:type="dxa"/>
            <w:gridSpan w:val="2"/>
          </w:tcPr>
          <w:p w14:paraId="1FE56DF3" w14:textId="77777777" w:rsidR="007C3364" w:rsidRPr="00502A5E" w:rsidRDefault="007C3364" w:rsidP="007C3364">
            <w:pPr>
              <w:spacing w:after="0" w:line="240" w:lineRule="auto"/>
              <w:jc w:val="center"/>
              <w:rPr>
                <w:rFonts w:ascii="Arial" w:hAnsi="Arial" w:cs="Arial"/>
              </w:rPr>
            </w:pPr>
            <w:r w:rsidRPr="00502A5E">
              <w:rPr>
                <w:rFonts w:ascii="Arial" w:hAnsi="Arial" w:cs="Arial"/>
              </w:rPr>
              <w:t>50 Breast</w:t>
            </w:r>
          </w:p>
        </w:tc>
      </w:tr>
      <w:tr w:rsidR="007C3364" w:rsidRPr="007C3364" w14:paraId="55CED62E" w14:textId="77777777" w:rsidTr="007C3364">
        <w:tc>
          <w:tcPr>
            <w:tcW w:w="676" w:type="dxa"/>
          </w:tcPr>
          <w:p w14:paraId="05F65B46" w14:textId="77777777" w:rsidR="007C3364" w:rsidRPr="007C3364" w:rsidRDefault="007C3364" w:rsidP="007C3364">
            <w:pPr>
              <w:spacing w:after="0" w:line="240" w:lineRule="auto"/>
              <w:jc w:val="center"/>
            </w:pPr>
            <w:r w:rsidRPr="007C3364">
              <w:t>8</w:t>
            </w:r>
          </w:p>
        </w:tc>
        <w:tc>
          <w:tcPr>
            <w:tcW w:w="2924" w:type="dxa"/>
            <w:gridSpan w:val="2"/>
          </w:tcPr>
          <w:p w14:paraId="57182EF8" w14:textId="77777777" w:rsidR="007C3364" w:rsidRPr="00502A5E" w:rsidRDefault="007C3364" w:rsidP="007C3364">
            <w:pPr>
              <w:spacing w:after="0" w:line="240" w:lineRule="auto"/>
              <w:jc w:val="center"/>
              <w:rPr>
                <w:rFonts w:ascii="Arial" w:hAnsi="Arial" w:cs="Arial"/>
              </w:rPr>
            </w:pPr>
            <w:r w:rsidRPr="00502A5E">
              <w:rPr>
                <w:rFonts w:ascii="Arial" w:hAnsi="Arial" w:cs="Arial"/>
              </w:rPr>
              <w:t>200 Fly</w:t>
            </w:r>
          </w:p>
        </w:tc>
      </w:tr>
      <w:tr w:rsidR="007C3364" w:rsidRPr="007C3364" w14:paraId="53D8B1DC" w14:textId="77777777" w:rsidTr="007C3364">
        <w:tc>
          <w:tcPr>
            <w:tcW w:w="676" w:type="dxa"/>
          </w:tcPr>
          <w:p w14:paraId="7AFB86BD" w14:textId="77777777" w:rsidR="007C3364" w:rsidRPr="007C3364" w:rsidRDefault="007C3364" w:rsidP="007C3364">
            <w:pPr>
              <w:spacing w:after="0" w:line="240" w:lineRule="auto"/>
              <w:jc w:val="center"/>
            </w:pPr>
            <w:r w:rsidRPr="007C3364">
              <w:t>9</w:t>
            </w:r>
          </w:p>
        </w:tc>
        <w:tc>
          <w:tcPr>
            <w:tcW w:w="2924" w:type="dxa"/>
            <w:gridSpan w:val="2"/>
          </w:tcPr>
          <w:p w14:paraId="1E6CED4F" w14:textId="77777777" w:rsidR="007C3364" w:rsidRPr="00502A5E" w:rsidRDefault="007C3364" w:rsidP="007C3364">
            <w:pPr>
              <w:spacing w:after="0" w:line="240" w:lineRule="auto"/>
              <w:jc w:val="center"/>
              <w:rPr>
                <w:rFonts w:ascii="Arial" w:hAnsi="Arial" w:cs="Arial"/>
              </w:rPr>
            </w:pPr>
            <w:r w:rsidRPr="00502A5E">
              <w:rPr>
                <w:rFonts w:ascii="Arial" w:hAnsi="Arial" w:cs="Arial"/>
              </w:rPr>
              <w:t>100 Free</w:t>
            </w:r>
          </w:p>
        </w:tc>
      </w:tr>
      <w:tr w:rsidR="007C3364" w:rsidRPr="007C3364" w14:paraId="5967FB38" w14:textId="77777777" w:rsidTr="007C3364">
        <w:tc>
          <w:tcPr>
            <w:tcW w:w="705" w:type="dxa"/>
            <w:gridSpan w:val="2"/>
          </w:tcPr>
          <w:p w14:paraId="3B2C2DAC" w14:textId="77777777" w:rsidR="007C3364" w:rsidRPr="00502A5E" w:rsidRDefault="007C3364" w:rsidP="007C3364">
            <w:pPr>
              <w:spacing w:after="0" w:line="240" w:lineRule="auto"/>
              <w:jc w:val="center"/>
              <w:rPr>
                <w:rFonts w:ascii="Arial" w:hAnsi="Arial" w:cs="Arial"/>
              </w:rPr>
            </w:pPr>
            <w:r w:rsidRPr="00502A5E">
              <w:rPr>
                <w:rFonts w:ascii="Arial" w:hAnsi="Arial" w:cs="Arial"/>
              </w:rPr>
              <w:t>10</w:t>
            </w:r>
          </w:p>
        </w:tc>
        <w:tc>
          <w:tcPr>
            <w:tcW w:w="2895" w:type="dxa"/>
          </w:tcPr>
          <w:p w14:paraId="28E0F6C7" w14:textId="77777777" w:rsidR="007C3364" w:rsidRPr="00502A5E" w:rsidRDefault="007C3364" w:rsidP="007C3364">
            <w:pPr>
              <w:spacing w:after="0" w:line="240" w:lineRule="auto"/>
              <w:jc w:val="center"/>
              <w:rPr>
                <w:rFonts w:ascii="Arial" w:hAnsi="Arial" w:cs="Arial"/>
              </w:rPr>
            </w:pPr>
            <w:r w:rsidRPr="00502A5E">
              <w:rPr>
                <w:rFonts w:ascii="Arial" w:hAnsi="Arial" w:cs="Arial"/>
              </w:rPr>
              <w:t>50 Fly</w:t>
            </w:r>
          </w:p>
        </w:tc>
      </w:tr>
      <w:tr w:rsidR="007C3364" w:rsidRPr="007C3364" w14:paraId="3ED3A5EA" w14:textId="77777777" w:rsidTr="007C3364">
        <w:tc>
          <w:tcPr>
            <w:tcW w:w="705" w:type="dxa"/>
            <w:gridSpan w:val="2"/>
          </w:tcPr>
          <w:p w14:paraId="051D85C3" w14:textId="77777777" w:rsidR="007C3364" w:rsidRPr="00502A5E" w:rsidRDefault="007C3364" w:rsidP="007C3364">
            <w:pPr>
              <w:spacing w:after="0" w:line="240" w:lineRule="auto"/>
              <w:jc w:val="center"/>
              <w:rPr>
                <w:rFonts w:ascii="Arial" w:hAnsi="Arial" w:cs="Arial"/>
              </w:rPr>
            </w:pPr>
            <w:r w:rsidRPr="00502A5E">
              <w:rPr>
                <w:rFonts w:ascii="Arial" w:hAnsi="Arial" w:cs="Arial"/>
              </w:rPr>
              <w:t>11</w:t>
            </w:r>
          </w:p>
        </w:tc>
        <w:tc>
          <w:tcPr>
            <w:tcW w:w="2895" w:type="dxa"/>
          </w:tcPr>
          <w:p w14:paraId="58A14B53" w14:textId="77777777" w:rsidR="007C3364" w:rsidRPr="00502A5E" w:rsidRDefault="007C3364" w:rsidP="007C3364">
            <w:pPr>
              <w:spacing w:after="0" w:line="240" w:lineRule="auto"/>
              <w:jc w:val="center"/>
              <w:rPr>
                <w:rFonts w:ascii="Arial" w:hAnsi="Arial" w:cs="Arial"/>
              </w:rPr>
            </w:pPr>
            <w:r w:rsidRPr="00502A5E">
              <w:rPr>
                <w:rFonts w:ascii="Arial" w:hAnsi="Arial" w:cs="Arial"/>
              </w:rPr>
              <w:t>100 IM</w:t>
            </w:r>
          </w:p>
        </w:tc>
      </w:tr>
      <w:tr w:rsidR="007C3364" w:rsidRPr="007C3364" w14:paraId="1DC046D5" w14:textId="77777777" w:rsidTr="007C3364">
        <w:tc>
          <w:tcPr>
            <w:tcW w:w="705" w:type="dxa"/>
            <w:gridSpan w:val="2"/>
          </w:tcPr>
          <w:p w14:paraId="5890D806" w14:textId="77777777" w:rsidR="007C3364" w:rsidRPr="00502A5E" w:rsidRDefault="007C3364" w:rsidP="007C3364">
            <w:pPr>
              <w:spacing w:after="0" w:line="240" w:lineRule="auto"/>
              <w:jc w:val="center"/>
              <w:rPr>
                <w:rFonts w:ascii="Arial" w:hAnsi="Arial" w:cs="Arial"/>
              </w:rPr>
            </w:pPr>
            <w:r w:rsidRPr="00502A5E">
              <w:rPr>
                <w:rFonts w:ascii="Arial" w:hAnsi="Arial" w:cs="Arial"/>
              </w:rPr>
              <w:t>12</w:t>
            </w:r>
          </w:p>
        </w:tc>
        <w:tc>
          <w:tcPr>
            <w:tcW w:w="2895" w:type="dxa"/>
          </w:tcPr>
          <w:p w14:paraId="47BC4C19" w14:textId="77777777" w:rsidR="007C3364" w:rsidRPr="00502A5E" w:rsidRDefault="007C3364" w:rsidP="007C3364">
            <w:pPr>
              <w:spacing w:after="0" w:line="240" w:lineRule="auto"/>
              <w:jc w:val="center"/>
              <w:rPr>
                <w:rFonts w:ascii="Arial" w:hAnsi="Arial" w:cs="Arial"/>
              </w:rPr>
            </w:pPr>
            <w:r w:rsidRPr="00502A5E">
              <w:rPr>
                <w:rFonts w:ascii="Arial" w:hAnsi="Arial" w:cs="Arial"/>
              </w:rPr>
              <w:t>200 Mixed FR</w:t>
            </w:r>
          </w:p>
        </w:tc>
      </w:tr>
      <w:tr w:rsidR="002C784B" w:rsidRPr="007C3364" w14:paraId="7AFA43A8" w14:textId="77777777" w:rsidTr="007C3364">
        <w:tc>
          <w:tcPr>
            <w:tcW w:w="705" w:type="dxa"/>
            <w:gridSpan w:val="2"/>
          </w:tcPr>
          <w:p w14:paraId="0EB7177C" w14:textId="19DFC45E" w:rsidR="002C784B" w:rsidRPr="00502A5E" w:rsidRDefault="002C784B" w:rsidP="007C3364">
            <w:pPr>
              <w:spacing w:after="0" w:line="240" w:lineRule="auto"/>
              <w:jc w:val="center"/>
              <w:rPr>
                <w:rFonts w:ascii="Arial" w:hAnsi="Arial" w:cs="Arial"/>
              </w:rPr>
            </w:pPr>
            <w:bookmarkStart w:id="0" w:name="_GoBack" w:colFirst="1" w:colLast="1"/>
            <w:r>
              <w:rPr>
                <w:rFonts w:ascii="Arial" w:hAnsi="Arial" w:cs="Arial"/>
              </w:rPr>
              <w:t>12A</w:t>
            </w:r>
          </w:p>
        </w:tc>
        <w:tc>
          <w:tcPr>
            <w:tcW w:w="2895" w:type="dxa"/>
          </w:tcPr>
          <w:p w14:paraId="210C969A" w14:textId="6B4509E4" w:rsidR="002C784B" w:rsidRPr="002C784B" w:rsidRDefault="002C784B" w:rsidP="007C3364">
            <w:pPr>
              <w:spacing w:after="0" w:line="240" w:lineRule="auto"/>
              <w:jc w:val="center"/>
              <w:rPr>
                <w:rFonts w:ascii="Arial" w:hAnsi="Arial" w:cs="Arial"/>
                <w:iCs/>
              </w:rPr>
            </w:pPr>
            <w:r w:rsidRPr="002C784B">
              <w:rPr>
                <w:rFonts w:ascii="Arial" w:hAnsi="Arial" w:cs="Arial"/>
                <w:iCs/>
              </w:rPr>
              <w:t xml:space="preserve">200 </w:t>
            </w:r>
            <w:proofErr w:type="spellStart"/>
            <w:r w:rsidRPr="002C784B">
              <w:rPr>
                <w:rFonts w:ascii="Arial" w:hAnsi="Arial" w:cs="Arial"/>
                <w:iCs/>
              </w:rPr>
              <w:t>Mens</w:t>
            </w:r>
            <w:proofErr w:type="spellEnd"/>
            <w:r w:rsidRPr="002C784B">
              <w:rPr>
                <w:rFonts w:ascii="Arial" w:hAnsi="Arial" w:cs="Arial"/>
                <w:iCs/>
              </w:rPr>
              <w:t xml:space="preserve"> FR</w:t>
            </w:r>
          </w:p>
        </w:tc>
      </w:tr>
      <w:tr w:rsidR="002C784B" w:rsidRPr="007C3364" w14:paraId="20809D22" w14:textId="77777777" w:rsidTr="007C3364">
        <w:tc>
          <w:tcPr>
            <w:tcW w:w="705" w:type="dxa"/>
            <w:gridSpan w:val="2"/>
          </w:tcPr>
          <w:p w14:paraId="5E5A1C66" w14:textId="21FF9C42" w:rsidR="002C784B" w:rsidRPr="00502A5E" w:rsidRDefault="002C784B" w:rsidP="007C3364">
            <w:pPr>
              <w:spacing w:after="0" w:line="240" w:lineRule="auto"/>
              <w:jc w:val="center"/>
              <w:rPr>
                <w:rFonts w:ascii="Arial" w:hAnsi="Arial" w:cs="Arial"/>
              </w:rPr>
            </w:pPr>
            <w:r>
              <w:rPr>
                <w:rFonts w:ascii="Arial" w:hAnsi="Arial" w:cs="Arial"/>
              </w:rPr>
              <w:t>12B</w:t>
            </w:r>
          </w:p>
        </w:tc>
        <w:tc>
          <w:tcPr>
            <w:tcW w:w="2895" w:type="dxa"/>
          </w:tcPr>
          <w:p w14:paraId="42004C6C" w14:textId="3B7B311C" w:rsidR="002C784B" w:rsidRPr="002C784B" w:rsidRDefault="002C784B" w:rsidP="007C3364">
            <w:pPr>
              <w:spacing w:after="0" w:line="240" w:lineRule="auto"/>
              <w:jc w:val="center"/>
              <w:rPr>
                <w:rFonts w:ascii="Arial" w:hAnsi="Arial" w:cs="Arial"/>
                <w:iCs/>
              </w:rPr>
            </w:pPr>
            <w:r w:rsidRPr="002C784B">
              <w:rPr>
                <w:rFonts w:ascii="Arial" w:hAnsi="Arial" w:cs="Arial"/>
                <w:iCs/>
              </w:rPr>
              <w:t xml:space="preserve">200 </w:t>
            </w:r>
            <w:proofErr w:type="spellStart"/>
            <w:r w:rsidRPr="002C784B">
              <w:rPr>
                <w:rFonts w:ascii="Arial" w:hAnsi="Arial" w:cs="Arial"/>
                <w:iCs/>
              </w:rPr>
              <w:t>Womens</w:t>
            </w:r>
            <w:proofErr w:type="spellEnd"/>
            <w:r w:rsidRPr="002C784B">
              <w:rPr>
                <w:rFonts w:ascii="Arial" w:hAnsi="Arial" w:cs="Arial"/>
                <w:iCs/>
              </w:rPr>
              <w:t xml:space="preserve"> FR</w:t>
            </w:r>
          </w:p>
        </w:tc>
      </w:tr>
      <w:bookmarkEnd w:id="0"/>
      <w:tr w:rsidR="007C3364" w:rsidRPr="007C3364" w14:paraId="570984AB" w14:textId="77777777" w:rsidTr="007C3364">
        <w:tc>
          <w:tcPr>
            <w:tcW w:w="705" w:type="dxa"/>
            <w:gridSpan w:val="2"/>
          </w:tcPr>
          <w:p w14:paraId="746A147F" w14:textId="77777777" w:rsidR="007C3364" w:rsidRPr="00502A5E" w:rsidRDefault="007C3364" w:rsidP="007C3364">
            <w:pPr>
              <w:spacing w:after="0" w:line="240" w:lineRule="auto"/>
              <w:jc w:val="center"/>
              <w:rPr>
                <w:rFonts w:ascii="Arial" w:hAnsi="Arial" w:cs="Arial"/>
              </w:rPr>
            </w:pPr>
          </w:p>
        </w:tc>
        <w:tc>
          <w:tcPr>
            <w:tcW w:w="2895" w:type="dxa"/>
          </w:tcPr>
          <w:p w14:paraId="24A1320B" w14:textId="77777777" w:rsidR="007C3364" w:rsidRPr="00502A5E" w:rsidRDefault="007C3364" w:rsidP="007C3364">
            <w:pPr>
              <w:spacing w:after="0" w:line="240" w:lineRule="auto"/>
              <w:jc w:val="center"/>
              <w:rPr>
                <w:rFonts w:ascii="Arial" w:hAnsi="Arial" w:cs="Arial"/>
                <w:i/>
              </w:rPr>
            </w:pPr>
            <w:r w:rsidRPr="00502A5E">
              <w:rPr>
                <w:rFonts w:ascii="Arial" w:hAnsi="Arial" w:cs="Arial"/>
                <w:i/>
              </w:rPr>
              <w:t>10 Minute Break</w:t>
            </w:r>
          </w:p>
        </w:tc>
      </w:tr>
      <w:tr w:rsidR="007C3364" w:rsidRPr="007C3364" w14:paraId="35935835" w14:textId="77777777" w:rsidTr="007C3364">
        <w:tc>
          <w:tcPr>
            <w:tcW w:w="705" w:type="dxa"/>
            <w:gridSpan w:val="2"/>
          </w:tcPr>
          <w:p w14:paraId="23338890" w14:textId="77777777" w:rsidR="007C3364" w:rsidRPr="00502A5E" w:rsidRDefault="007C3364" w:rsidP="007C3364">
            <w:pPr>
              <w:spacing w:after="0" w:line="240" w:lineRule="auto"/>
              <w:jc w:val="center"/>
              <w:rPr>
                <w:rFonts w:ascii="Arial" w:hAnsi="Arial" w:cs="Arial"/>
              </w:rPr>
            </w:pPr>
            <w:r w:rsidRPr="00502A5E">
              <w:rPr>
                <w:rFonts w:ascii="Arial" w:hAnsi="Arial" w:cs="Arial"/>
              </w:rPr>
              <w:t>13</w:t>
            </w:r>
          </w:p>
        </w:tc>
        <w:tc>
          <w:tcPr>
            <w:tcW w:w="2895" w:type="dxa"/>
          </w:tcPr>
          <w:p w14:paraId="0B0ABA22" w14:textId="77777777" w:rsidR="007C3364" w:rsidRPr="00502A5E" w:rsidRDefault="007C3364" w:rsidP="007C3364">
            <w:pPr>
              <w:spacing w:after="0" w:line="240" w:lineRule="auto"/>
              <w:jc w:val="center"/>
              <w:rPr>
                <w:rFonts w:ascii="Arial" w:hAnsi="Arial" w:cs="Arial"/>
              </w:rPr>
            </w:pPr>
            <w:r w:rsidRPr="00502A5E">
              <w:rPr>
                <w:rFonts w:ascii="Arial" w:hAnsi="Arial" w:cs="Arial"/>
              </w:rPr>
              <w:t>200 Breast</w:t>
            </w:r>
          </w:p>
        </w:tc>
      </w:tr>
      <w:tr w:rsidR="007C3364" w:rsidRPr="007C3364" w14:paraId="51BC31AF" w14:textId="77777777" w:rsidTr="007C3364">
        <w:tc>
          <w:tcPr>
            <w:tcW w:w="705" w:type="dxa"/>
            <w:gridSpan w:val="2"/>
          </w:tcPr>
          <w:p w14:paraId="70ABC962" w14:textId="77777777" w:rsidR="007C3364" w:rsidRPr="00502A5E" w:rsidRDefault="007C3364" w:rsidP="007C3364">
            <w:pPr>
              <w:spacing w:after="0" w:line="240" w:lineRule="auto"/>
              <w:jc w:val="center"/>
              <w:rPr>
                <w:rFonts w:ascii="Arial" w:hAnsi="Arial" w:cs="Arial"/>
              </w:rPr>
            </w:pPr>
            <w:r w:rsidRPr="00502A5E">
              <w:rPr>
                <w:rFonts w:ascii="Arial" w:hAnsi="Arial" w:cs="Arial"/>
              </w:rPr>
              <w:t>14</w:t>
            </w:r>
          </w:p>
        </w:tc>
        <w:tc>
          <w:tcPr>
            <w:tcW w:w="2895" w:type="dxa"/>
          </w:tcPr>
          <w:p w14:paraId="0959B688" w14:textId="77777777" w:rsidR="007C3364" w:rsidRPr="00502A5E" w:rsidRDefault="007C3364" w:rsidP="007C3364">
            <w:pPr>
              <w:spacing w:after="0" w:line="240" w:lineRule="auto"/>
              <w:jc w:val="center"/>
              <w:rPr>
                <w:rFonts w:ascii="Arial" w:hAnsi="Arial" w:cs="Arial"/>
              </w:rPr>
            </w:pPr>
            <w:r w:rsidRPr="00502A5E">
              <w:rPr>
                <w:rFonts w:ascii="Arial" w:hAnsi="Arial" w:cs="Arial"/>
              </w:rPr>
              <w:t>200 Back</w:t>
            </w:r>
          </w:p>
        </w:tc>
      </w:tr>
      <w:tr w:rsidR="007C3364" w:rsidRPr="007C3364" w14:paraId="4A1BC6C5" w14:textId="77777777" w:rsidTr="007C3364">
        <w:tc>
          <w:tcPr>
            <w:tcW w:w="705" w:type="dxa"/>
            <w:gridSpan w:val="2"/>
          </w:tcPr>
          <w:p w14:paraId="3BCADBD8" w14:textId="77777777" w:rsidR="007C3364" w:rsidRPr="00502A5E" w:rsidRDefault="007C3364" w:rsidP="007C3364">
            <w:pPr>
              <w:spacing w:after="0" w:line="240" w:lineRule="auto"/>
              <w:jc w:val="center"/>
              <w:rPr>
                <w:rFonts w:ascii="Arial" w:hAnsi="Arial" w:cs="Arial"/>
              </w:rPr>
            </w:pPr>
            <w:r w:rsidRPr="00502A5E">
              <w:rPr>
                <w:rFonts w:ascii="Arial" w:hAnsi="Arial" w:cs="Arial"/>
              </w:rPr>
              <w:lastRenderedPageBreak/>
              <w:t>15</w:t>
            </w:r>
          </w:p>
        </w:tc>
        <w:tc>
          <w:tcPr>
            <w:tcW w:w="2895" w:type="dxa"/>
          </w:tcPr>
          <w:p w14:paraId="7060BC11" w14:textId="77777777" w:rsidR="007C3364" w:rsidRPr="00502A5E" w:rsidRDefault="007C3364" w:rsidP="007C3364">
            <w:pPr>
              <w:spacing w:after="0" w:line="240" w:lineRule="auto"/>
              <w:jc w:val="center"/>
              <w:rPr>
                <w:rFonts w:ascii="Arial" w:hAnsi="Arial" w:cs="Arial"/>
              </w:rPr>
            </w:pPr>
            <w:r w:rsidRPr="00502A5E">
              <w:rPr>
                <w:rFonts w:ascii="Arial" w:hAnsi="Arial" w:cs="Arial"/>
              </w:rPr>
              <w:t>100 Fly</w:t>
            </w:r>
          </w:p>
        </w:tc>
      </w:tr>
      <w:tr w:rsidR="007C3364" w:rsidRPr="007C3364" w14:paraId="66A99DD8" w14:textId="77777777" w:rsidTr="007C3364">
        <w:tc>
          <w:tcPr>
            <w:tcW w:w="705" w:type="dxa"/>
            <w:gridSpan w:val="2"/>
          </w:tcPr>
          <w:p w14:paraId="26A5514E" w14:textId="77777777" w:rsidR="007C3364" w:rsidRPr="00502A5E" w:rsidRDefault="007C3364" w:rsidP="007C3364">
            <w:pPr>
              <w:spacing w:after="0" w:line="240" w:lineRule="auto"/>
              <w:jc w:val="center"/>
              <w:rPr>
                <w:rFonts w:ascii="Arial" w:hAnsi="Arial" w:cs="Arial"/>
              </w:rPr>
            </w:pPr>
            <w:r w:rsidRPr="00502A5E">
              <w:rPr>
                <w:rFonts w:ascii="Arial" w:hAnsi="Arial" w:cs="Arial"/>
              </w:rPr>
              <w:t>16</w:t>
            </w:r>
          </w:p>
        </w:tc>
        <w:tc>
          <w:tcPr>
            <w:tcW w:w="2895" w:type="dxa"/>
          </w:tcPr>
          <w:p w14:paraId="2F2CD9BB" w14:textId="77777777" w:rsidR="007C3364" w:rsidRPr="00502A5E" w:rsidRDefault="007C3364" w:rsidP="007C3364">
            <w:pPr>
              <w:spacing w:after="0" w:line="240" w:lineRule="auto"/>
              <w:jc w:val="center"/>
              <w:rPr>
                <w:rFonts w:ascii="Arial" w:hAnsi="Arial" w:cs="Arial"/>
              </w:rPr>
            </w:pPr>
            <w:r w:rsidRPr="00502A5E">
              <w:rPr>
                <w:rFonts w:ascii="Arial" w:hAnsi="Arial" w:cs="Arial"/>
              </w:rPr>
              <w:t>50 Back</w:t>
            </w:r>
          </w:p>
        </w:tc>
      </w:tr>
      <w:tr w:rsidR="007C3364" w:rsidRPr="007C3364" w14:paraId="42B2956C" w14:textId="77777777" w:rsidTr="007C3364">
        <w:tc>
          <w:tcPr>
            <w:tcW w:w="705" w:type="dxa"/>
            <w:gridSpan w:val="2"/>
          </w:tcPr>
          <w:p w14:paraId="1419492E" w14:textId="77777777" w:rsidR="007C3364" w:rsidRPr="00502A5E" w:rsidRDefault="007C3364" w:rsidP="007C3364">
            <w:pPr>
              <w:spacing w:after="0" w:line="240" w:lineRule="auto"/>
              <w:jc w:val="center"/>
              <w:rPr>
                <w:rFonts w:ascii="Arial" w:hAnsi="Arial" w:cs="Arial"/>
              </w:rPr>
            </w:pPr>
            <w:r w:rsidRPr="00502A5E">
              <w:rPr>
                <w:rFonts w:ascii="Arial" w:hAnsi="Arial" w:cs="Arial"/>
              </w:rPr>
              <w:t>17</w:t>
            </w:r>
          </w:p>
        </w:tc>
        <w:tc>
          <w:tcPr>
            <w:tcW w:w="2895" w:type="dxa"/>
          </w:tcPr>
          <w:p w14:paraId="291917CB" w14:textId="77777777" w:rsidR="007C3364" w:rsidRPr="00502A5E" w:rsidRDefault="007C3364" w:rsidP="007C3364">
            <w:pPr>
              <w:spacing w:after="0" w:line="240" w:lineRule="auto"/>
              <w:jc w:val="center"/>
              <w:rPr>
                <w:rFonts w:ascii="Arial" w:hAnsi="Arial" w:cs="Arial"/>
              </w:rPr>
            </w:pPr>
            <w:r w:rsidRPr="00502A5E">
              <w:rPr>
                <w:rFonts w:ascii="Arial" w:hAnsi="Arial" w:cs="Arial"/>
              </w:rPr>
              <w:t>200 Free</w:t>
            </w:r>
          </w:p>
        </w:tc>
      </w:tr>
      <w:tr w:rsidR="007C3364" w:rsidRPr="007C3364" w14:paraId="2956E052" w14:textId="77777777" w:rsidTr="007C3364">
        <w:tc>
          <w:tcPr>
            <w:tcW w:w="705" w:type="dxa"/>
            <w:gridSpan w:val="2"/>
          </w:tcPr>
          <w:p w14:paraId="581B1F6F" w14:textId="77777777" w:rsidR="007C3364" w:rsidRPr="00502A5E" w:rsidRDefault="007C3364" w:rsidP="007C3364">
            <w:pPr>
              <w:spacing w:after="0" w:line="240" w:lineRule="auto"/>
              <w:jc w:val="center"/>
              <w:rPr>
                <w:rFonts w:ascii="Arial" w:hAnsi="Arial" w:cs="Arial"/>
              </w:rPr>
            </w:pPr>
            <w:r w:rsidRPr="00502A5E">
              <w:rPr>
                <w:rFonts w:ascii="Arial" w:hAnsi="Arial" w:cs="Arial"/>
              </w:rPr>
              <w:t>18</w:t>
            </w:r>
          </w:p>
        </w:tc>
        <w:tc>
          <w:tcPr>
            <w:tcW w:w="2895" w:type="dxa"/>
          </w:tcPr>
          <w:p w14:paraId="2391BEF1" w14:textId="77777777" w:rsidR="007C3364" w:rsidRPr="00502A5E" w:rsidRDefault="007C3364" w:rsidP="007C3364">
            <w:pPr>
              <w:spacing w:after="0" w:line="240" w:lineRule="auto"/>
              <w:jc w:val="center"/>
              <w:rPr>
                <w:rFonts w:ascii="Arial" w:hAnsi="Arial" w:cs="Arial"/>
              </w:rPr>
            </w:pPr>
            <w:r w:rsidRPr="00502A5E">
              <w:rPr>
                <w:rFonts w:ascii="Arial" w:hAnsi="Arial" w:cs="Arial"/>
              </w:rPr>
              <w:t>400 IM</w:t>
            </w:r>
          </w:p>
        </w:tc>
      </w:tr>
    </w:tbl>
    <w:p w14:paraId="04E8692F" w14:textId="77777777" w:rsidR="007C3364" w:rsidRDefault="007C3364" w:rsidP="007C3364">
      <w:pPr>
        <w:spacing w:after="0" w:line="240" w:lineRule="auto"/>
      </w:pPr>
    </w:p>
    <w:p w14:paraId="0D0D5BA1" w14:textId="1AC09AC3" w:rsidR="007C3364" w:rsidRPr="00502A5E" w:rsidRDefault="007C3364" w:rsidP="00502A5E">
      <w:pPr>
        <w:spacing w:after="0" w:line="240" w:lineRule="auto"/>
        <w:jc w:val="center"/>
        <w:rPr>
          <w:rFonts w:ascii="Arial" w:hAnsi="Arial" w:cs="Arial"/>
          <w:sz w:val="20"/>
          <w:szCs w:val="20"/>
        </w:rPr>
      </w:pPr>
      <w:r w:rsidRPr="00502A5E">
        <w:rPr>
          <w:rFonts w:ascii="Arial" w:hAnsi="Arial" w:cs="Arial"/>
          <w:sz w:val="20"/>
          <w:szCs w:val="20"/>
        </w:rPr>
        <w:t>Meet Director</w:t>
      </w:r>
      <w:r w:rsidRPr="00502A5E">
        <w:rPr>
          <w:rFonts w:ascii="Arial" w:hAnsi="Arial" w:cs="Arial"/>
          <w:b/>
          <w:sz w:val="20"/>
          <w:szCs w:val="20"/>
        </w:rPr>
        <w:t>:</w:t>
      </w:r>
      <w:r w:rsidR="00502A5E" w:rsidRPr="00502A5E">
        <w:rPr>
          <w:rFonts w:ascii="Arial" w:hAnsi="Arial" w:cs="Arial"/>
          <w:b/>
          <w:sz w:val="20"/>
          <w:szCs w:val="20"/>
        </w:rPr>
        <w:t xml:space="preserve"> </w:t>
      </w:r>
      <w:r w:rsidRPr="00502A5E">
        <w:rPr>
          <w:rFonts w:ascii="Arial" w:hAnsi="Arial" w:cs="Arial"/>
          <w:sz w:val="20"/>
          <w:szCs w:val="20"/>
        </w:rPr>
        <w:t>Laurel Liberty</w:t>
      </w:r>
      <w:r w:rsidR="00D655B7" w:rsidRPr="00502A5E">
        <w:rPr>
          <w:rFonts w:ascii="Arial" w:hAnsi="Arial" w:cs="Arial"/>
          <w:sz w:val="20"/>
          <w:szCs w:val="20"/>
        </w:rPr>
        <w:t xml:space="preserve"> Whittington</w:t>
      </w:r>
      <w:r w:rsidR="00502A5E" w:rsidRPr="00502A5E">
        <w:rPr>
          <w:rFonts w:ascii="Arial" w:hAnsi="Arial" w:cs="Arial"/>
          <w:sz w:val="20"/>
          <w:szCs w:val="20"/>
        </w:rPr>
        <w:t xml:space="preserve"> (</w:t>
      </w:r>
      <w:r w:rsidRPr="00502A5E">
        <w:rPr>
          <w:rFonts w:ascii="Arial" w:hAnsi="Arial" w:cs="Arial"/>
          <w:sz w:val="20"/>
          <w:szCs w:val="20"/>
        </w:rPr>
        <w:t>coachlaurel@</w:t>
      </w:r>
      <w:r w:rsidR="00502A5E" w:rsidRPr="00502A5E">
        <w:rPr>
          <w:rFonts w:ascii="Arial" w:hAnsi="Arial" w:cs="Arial"/>
          <w:sz w:val="20"/>
          <w:szCs w:val="20"/>
        </w:rPr>
        <w:t>swimlfsc.org)</w:t>
      </w:r>
    </w:p>
    <w:p w14:paraId="5480DDCB" w14:textId="3F92951B" w:rsidR="007C3364" w:rsidRPr="00502A5E" w:rsidRDefault="009D5CA1" w:rsidP="00502A5E">
      <w:pPr>
        <w:jc w:val="center"/>
        <w:rPr>
          <w:rFonts w:ascii="Arial" w:hAnsi="Arial" w:cs="Arial"/>
          <w:sz w:val="20"/>
          <w:szCs w:val="20"/>
        </w:rPr>
      </w:pPr>
      <w:r>
        <w:rPr>
          <w:rFonts w:ascii="Arial" w:hAnsi="Arial" w:cs="Arial"/>
          <w:sz w:val="20"/>
          <w:szCs w:val="20"/>
        </w:rPr>
        <w:t>Head Official</w:t>
      </w:r>
      <w:r w:rsidR="00E97739" w:rsidRPr="00502A5E">
        <w:rPr>
          <w:rFonts w:ascii="Arial" w:hAnsi="Arial" w:cs="Arial"/>
          <w:sz w:val="20"/>
          <w:szCs w:val="20"/>
        </w:rPr>
        <w:t>:  Marilyn Wieland</w:t>
      </w:r>
      <w:r w:rsidR="003C1887" w:rsidRPr="00502A5E">
        <w:rPr>
          <w:rFonts w:ascii="Arial" w:hAnsi="Arial" w:cs="Arial"/>
          <w:sz w:val="20"/>
          <w:szCs w:val="20"/>
        </w:rPr>
        <w:t xml:space="preserve"> (mtwieland@aol.com)</w:t>
      </w:r>
    </w:p>
    <w:sectPr w:rsidR="007C3364" w:rsidRPr="00502A5E" w:rsidSect="007C336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364"/>
    <w:rsid w:val="001959E0"/>
    <w:rsid w:val="001B4D2A"/>
    <w:rsid w:val="001B5627"/>
    <w:rsid w:val="001E63F8"/>
    <w:rsid w:val="00244A30"/>
    <w:rsid w:val="00290B2D"/>
    <w:rsid w:val="002C784B"/>
    <w:rsid w:val="003C1887"/>
    <w:rsid w:val="004C1316"/>
    <w:rsid w:val="00502A5E"/>
    <w:rsid w:val="005B7022"/>
    <w:rsid w:val="005E62DF"/>
    <w:rsid w:val="006069A2"/>
    <w:rsid w:val="0063317C"/>
    <w:rsid w:val="006711B0"/>
    <w:rsid w:val="007C3364"/>
    <w:rsid w:val="007C5832"/>
    <w:rsid w:val="00863B69"/>
    <w:rsid w:val="00873170"/>
    <w:rsid w:val="00894359"/>
    <w:rsid w:val="0096353B"/>
    <w:rsid w:val="0096775A"/>
    <w:rsid w:val="009D5CA1"/>
    <w:rsid w:val="00A04CC3"/>
    <w:rsid w:val="00A430CD"/>
    <w:rsid w:val="00A81FCD"/>
    <w:rsid w:val="00C90BC3"/>
    <w:rsid w:val="00CE34B9"/>
    <w:rsid w:val="00D35C34"/>
    <w:rsid w:val="00D509B7"/>
    <w:rsid w:val="00D655B7"/>
    <w:rsid w:val="00E23D11"/>
    <w:rsid w:val="00E5544F"/>
    <w:rsid w:val="00E7640B"/>
    <w:rsid w:val="00E97739"/>
    <w:rsid w:val="00EC773B"/>
    <w:rsid w:val="00F01338"/>
    <w:rsid w:val="00F13A16"/>
    <w:rsid w:val="00F62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2D774"/>
  <w15:docId w15:val="{44B82B4F-E35D-4AA1-984C-2E9F40D60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C3364"/>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C3364"/>
    <w:rPr>
      <w:color w:val="0000FF"/>
      <w:u w:val="single"/>
    </w:rPr>
  </w:style>
  <w:style w:type="character" w:styleId="FollowedHyperlink">
    <w:name w:val="FollowedHyperlink"/>
    <w:basedOn w:val="DefaultParagraphFont"/>
    <w:uiPriority w:val="99"/>
    <w:semiHidden/>
    <w:unhideWhenUsed/>
    <w:rsid w:val="005B7022"/>
    <w:rPr>
      <w:color w:val="800080" w:themeColor="followedHyperlink"/>
      <w:u w:val="single"/>
    </w:rPr>
  </w:style>
  <w:style w:type="paragraph" w:styleId="BalloonText">
    <w:name w:val="Balloon Text"/>
    <w:basedOn w:val="Normal"/>
    <w:link w:val="BalloonTextChar"/>
    <w:uiPriority w:val="99"/>
    <w:semiHidden/>
    <w:unhideWhenUsed/>
    <w:rsid w:val="00863B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3B69"/>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4948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lmsa.com/files/ConsolidatedEntryAndWaiver.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clubassistant.com/club/meet_information.cfm?c=1668&amp;smid=10874" TargetMode="External"/><Relationship Id="rId5" Type="http://schemas.openxmlformats.org/officeDocument/2006/relationships/hyperlink" Target="https://www.usms.org/reg/register.php"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15B528-096E-4EFB-B43B-66BB4E6AA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TotalTime>
  <Pages>2</Pages>
  <Words>535</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swimnut</dc:creator>
  <cp:lastModifiedBy>laurel Liberty</cp:lastModifiedBy>
  <cp:revision>14</cp:revision>
  <cp:lastPrinted>2019-08-14T23:12:00Z</cp:lastPrinted>
  <dcterms:created xsi:type="dcterms:W3CDTF">2019-07-28T17:26:00Z</dcterms:created>
  <dcterms:modified xsi:type="dcterms:W3CDTF">2019-10-28T19:02:00Z</dcterms:modified>
</cp:coreProperties>
</file>