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EF549" w14:textId="77777777" w:rsidR="00CE6570" w:rsidRDefault="00CE6570" w:rsidP="00CE6570">
      <w:pPr>
        <w:pStyle w:val="BodyIndent"/>
        <w:widowControl w:val="0"/>
      </w:pPr>
      <w:r>
        <w:rPr>
          <w:rStyle w:val="EmphasisBoldSmall"/>
        </w:rPr>
        <w:t>Meet director</w:t>
      </w:r>
      <w:r>
        <w:t xml:space="preserve">: Jim Stites, </w:t>
      </w:r>
      <w:hyperlink r:id="rId7" w:history="1">
        <w:r>
          <w:rPr>
            <w:rStyle w:val="Hyperlink"/>
          </w:rPr>
          <w:t>swim1@qwest.net</w:t>
        </w:r>
      </w:hyperlink>
      <w:r>
        <w:t xml:space="preserve"> or (520) 621-4203. </w:t>
      </w:r>
    </w:p>
    <w:p w14:paraId="11E4B003" w14:textId="795F69A7" w:rsidR="00CE6570" w:rsidRDefault="00CE6570" w:rsidP="00CE6570">
      <w:pPr>
        <w:pStyle w:val="BodyIndent"/>
        <w:widowControl w:val="0"/>
      </w:pPr>
      <w:r>
        <w:rPr>
          <w:rStyle w:val="EmphasisBoldSmall"/>
        </w:rPr>
        <w:t>Sanctions:</w:t>
      </w:r>
      <w:r>
        <w:tab/>
        <w:t xml:space="preserve"> </w:t>
      </w:r>
      <w:r>
        <w:rPr>
          <w:sz w:val="22"/>
        </w:rPr>
        <w:t xml:space="preserve">Sanctioned by AZ LMSC for USMS Inc. Sanction number: </w:t>
      </w:r>
      <w:r w:rsidR="00A50B62">
        <w:t>489-S003</w:t>
      </w:r>
      <w:bookmarkStart w:id="0" w:name="_GoBack"/>
      <w:bookmarkEnd w:id="0"/>
      <w:r w:rsidRPr="00BF5407">
        <w:rPr>
          <w:color w:val="FF0000"/>
        </w:rPr>
        <w:tab/>
      </w:r>
    </w:p>
    <w:p w14:paraId="0D41294D" w14:textId="77777777" w:rsidR="00CE6570" w:rsidRDefault="00CE6570" w:rsidP="00CE6570">
      <w:pPr>
        <w:pStyle w:val="BodyIndent"/>
        <w:widowControl w:val="0"/>
        <w:spacing w:before="0"/>
      </w:pPr>
      <w:r>
        <w:rPr>
          <w:rStyle w:val="EmphasisBoldSmall"/>
        </w:rPr>
        <w:t>Eligibility:</w:t>
      </w:r>
      <w:r>
        <w:tab/>
      </w:r>
      <w:r>
        <w:tab/>
        <w:t>Open to all registered Masters swimmers holding a valid 2019 USMS card. For further information on registration contact the AZLMSC Registrar, Katy James at katyjamesswims@gmail.com.</w:t>
      </w:r>
    </w:p>
    <w:p w14:paraId="17DA2A05" w14:textId="77777777" w:rsidR="00CE6570" w:rsidRDefault="00CE6570" w:rsidP="00CE6570">
      <w:pPr>
        <w:pStyle w:val="BodyIndent"/>
        <w:widowControl w:val="0"/>
        <w:spacing w:before="0"/>
      </w:pPr>
      <w:r>
        <w:rPr>
          <w:rStyle w:val="EmphasisBoldSmall"/>
        </w:rPr>
        <w:t>Rules:</w:t>
      </w:r>
      <w:r>
        <w:t xml:space="preserve">  2019 USMS rules apply. Limit of five (5) individual events. Breaks as requested. Age for the meet is your age on January 27, 2019. You may enter the 1000 or the 1650 but not both.</w:t>
      </w:r>
    </w:p>
    <w:p w14:paraId="278ABA64" w14:textId="77777777" w:rsidR="00CE6570" w:rsidRDefault="00CE6570" w:rsidP="00CE6570">
      <w:pPr>
        <w:pStyle w:val="BodyIndent"/>
        <w:widowControl w:val="0"/>
        <w:tabs>
          <w:tab w:val="left" w:pos="1728"/>
        </w:tabs>
        <w:spacing w:before="0"/>
        <w:ind w:right="-357"/>
        <w:rPr>
          <w:b/>
        </w:rPr>
      </w:pPr>
      <w:r>
        <w:rPr>
          <w:rStyle w:val="EmphasisBoldSmall"/>
        </w:rPr>
        <w:t>Entries and fees:</w:t>
      </w:r>
      <w:r>
        <w:t xml:space="preserve">  Entries must be </w:t>
      </w:r>
      <w:r>
        <w:rPr>
          <w:b/>
          <w:i/>
          <w:u w:val="single"/>
        </w:rPr>
        <w:t>received by</w:t>
      </w:r>
      <w:r>
        <w:t xml:space="preserve"> January 19, 2019. Flat rate fee of  $50.00 for a maximum of 5 events. Only enter events you plan to swim. Please use an Arizona LMSC </w:t>
      </w:r>
      <w:r w:rsidRPr="00DB1B18">
        <w:t>consolidated entry card</w:t>
      </w:r>
      <w:r>
        <w:t xml:space="preserve">; fill it out completely </w:t>
      </w:r>
      <w:r w:rsidRPr="00746DBF">
        <w:t>front</w:t>
      </w:r>
      <w:r>
        <w:t xml:space="preserve"> and back and be sure and enter seed times for all events you wish to swim. Consolidated entry cards are available online at  www.azlmsc.org. </w:t>
      </w:r>
      <w:r>
        <w:br/>
      </w:r>
      <w:r>
        <w:rPr>
          <w:b/>
        </w:rPr>
        <w:t xml:space="preserve">Mail check made out to Ford Aquatics and include a consolidated entry form and a photocopy of 2018 USMS card to Jim Stites, PO Box 44233, Tucson, AZ 85733; questions?, email Jim at </w:t>
      </w:r>
      <w:hyperlink r:id="rId8" w:history="1">
        <w:r>
          <w:rPr>
            <w:rStyle w:val="Hyperlink"/>
          </w:rPr>
          <w:t>swim1@qwest.net</w:t>
        </w:r>
      </w:hyperlink>
      <w:r>
        <w:rPr>
          <w:b/>
        </w:rPr>
        <w:t xml:space="preserve">. </w:t>
      </w:r>
    </w:p>
    <w:p w14:paraId="101D4721" w14:textId="77777777" w:rsidR="00CE6570" w:rsidRPr="00746DBF" w:rsidRDefault="00CE6570" w:rsidP="00CE6570">
      <w:pPr>
        <w:pStyle w:val="BodyIndent"/>
        <w:widowControl w:val="0"/>
        <w:tabs>
          <w:tab w:val="left" w:pos="1728"/>
        </w:tabs>
        <w:spacing w:before="0"/>
        <w:ind w:right="-177"/>
        <w:rPr>
          <w:szCs w:val="24"/>
        </w:rPr>
      </w:pPr>
      <w:r>
        <w:rPr>
          <w:color w:val="FF0000"/>
          <w:szCs w:val="24"/>
        </w:rPr>
        <w:t>There is a $10</w:t>
      </w:r>
      <w:r w:rsidRPr="00746DBF">
        <w:rPr>
          <w:color w:val="FF0000"/>
          <w:szCs w:val="24"/>
        </w:rPr>
        <w:t xml:space="preserve"> discount for online </w:t>
      </w:r>
      <w:r>
        <w:rPr>
          <w:color w:val="FF0000"/>
          <w:szCs w:val="24"/>
        </w:rPr>
        <w:t>registration</w:t>
      </w:r>
      <w:r w:rsidRPr="00746DBF">
        <w:rPr>
          <w:color w:val="FF0000"/>
          <w:szCs w:val="24"/>
        </w:rPr>
        <w:t>.</w:t>
      </w:r>
      <w:r w:rsidRPr="00746DBF">
        <w:rPr>
          <w:szCs w:val="24"/>
        </w:rPr>
        <w:t xml:space="preserve"> The online </w:t>
      </w:r>
      <w:r>
        <w:rPr>
          <w:szCs w:val="24"/>
        </w:rPr>
        <w:t>registration deadline is 1/21/2019 at 6:00</w:t>
      </w:r>
      <w:r w:rsidRPr="00746DBF">
        <w:rPr>
          <w:szCs w:val="24"/>
        </w:rPr>
        <w:t>pm. Save time and money</w:t>
      </w:r>
      <w:r>
        <w:rPr>
          <w:szCs w:val="24"/>
        </w:rPr>
        <w:t xml:space="preserve"> by registering</w:t>
      </w:r>
      <w:r w:rsidRPr="00746DBF">
        <w:rPr>
          <w:szCs w:val="24"/>
        </w:rPr>
        <w:t xml:space="preserve"> online</w:t>
      </w:r>
      <w:r>
        <w:rPr>
          <w:szCs w:val="24"/>
        </w:rPr>
        <w:t xml:space="preserve"> using the link below.</w:t>
      </w:r>
    </w:p>
    <w:p w14:paraId="4E3E6453" w14:textId="77777777" w:rsidR="00CE6570" w:rsidRPr="00E921A6" w:rsidRDefault="00CE6570" w:rsidP="00CE6570">
      <w:pPr>
        <w:pStyle w:val="BodyIndent"/>
        <w:widowControl w:val="0"/>
        <w:tabs>
          <w:tab w:val="left" w:pos="1728"/>
        </w:tabs>
        <w:spacing w:before="0"/>
        <w:ind w:right="-177"/>
        <w:rPr>
          <w:rStyle w:val="EmphasisBoldSmall"/>
        </w:rPr>
      </w:pPr>
      <w:r w:rsidRPr="00746DBF">
        <w:rPr>
          <w:rStyle w:val="EmphasisBoldSmall"/>
        </w:rPr>
        <w:t>Online Entry Link</w:t>
      </w:r>
      <w:r w:rsidRPr="00746DBF">
        <w:rPr>
          <w:rStyle w:val="EmphasisBoldSmall"/>
          <w:szCs w:val="24"/>
        </w:rPr>
        <w:t xml:space="preserve">: </w:t>
      </w:r>
      <w:r w:rsidR="00A84E55">
        <w:rPr>
          <w:rStyle w:val="EmphasisBoldSmall"/>
          <w:szCs w:val="24"/>
        </w:rPr>
        <w:t>www.clubassistant.com</w:t>
      </w:r>
    </w:p>
    <w:p w14:paraId="4A9BABDA" w14:textId="77777777" w:rsidR="00CE6570" w:rsidRDefault="00CE6570" w:rsidP="00CE6570">
      <w:pPr>
        <w:pStyle w:val="BodyIndent"/>
        <w:widowControl w:val="0"/>
        <w:tabs>
          <w:tab w:val="left" w:pos="1728"/>
        </w:tabs>
        <w:spacing w:before="0"/>
        <w:ind w:right="-177"/>
      </w:pPr>
      <w:r>
        <w:rPr>
          <w:rStyle w:val="EmphasisBoldSmall"/>
        </w:rPr>
        <w:t>Long distance events:</w:t>
      </w:r>
      <w:r>
        <w:t xml:space="preserve"> The 1000 and the 1650 events will be run slowest to fastest, ages and sexes combined. You may swim either the 1000 or the 1650 but not both. Positive check-in by 9:30AM is required for the 1000 and 1650 events. </w:t>
      </w:r>
    </w:p>
    <w:p w14:paraId="511CB305" w14:textId="77777777" w:rsidR="00CE6570" w:rsidRDefault="00CE6570" w:rsidP="00CE6570">
      <w:pPr>
        <w:pStyle w:val="BodyIndent"/>
        <w:widowControl w:val="0"/>
        <w:tabs>
          <w:tab w:val="left" w:pos="1800"/>
        </w:tabs>
        <w:spacing w:before="40"/>
      </w:pPr>
      <w:r>
        <w:rPr>
          <w:rStyle w:val="EmphasisBoldSmall"/>
        </w:rPr>
        <w:t>Deck entries:</w:t>
      </w:r>
      <w:r>
        <w:tab/>
        <w:t>$10.00 surcharge plus $10.00 for each event. Meet will be pre-seeded. Deck entries will be seeded into outside lanes on an as available basis (we will not add extra heats for deck entries). Deck entries will close at 9:30 AM sharp!</w:t>
      </w:r>
    </w:p>
    <w:p w14:paraId="550CA513" w14:textId="77777777" w:rsidR="00CE6570" w:rsidRDefault="00CE6570" w:rsidP="00CE6570">
      <w:pPr>
        <w:pStyle w:val="BodyIndent"/>
        <w:widowControl w:val="0"/>
        <w:tabs>
          <w:tab w:val="left" w:pos="1699"/>
        </w:tabs>
        <w:spacing w:before="0"/>
      </w:pPr>
      <w:r>
        <w:rPr>
          <w:rStyle w:val="EmphasisBoldSmall"/>
        </w:rPr>
        <w:t>Event seeding:</w:t>
      </w:r>
      <w:r>
        <w:tab/>
        <w:t xml:space="preserve">All events will be swum slowest entry times to fastest entry times. </w:t>
      </w:r>
    </w:p>
    <w:p w14:paraId="6125B712" w14:textId="77777777" w:rsidR="00CE6570" w:rsidRDefault="00CE6570" w:rsidP="00CE6570">
      <w:pPr>
        <w:pStyle w:val="BodyIndent"/>
        <w:widowControl w:val="0"/>
        <w:tabs>
          <w:tab w:val="left" w:pos="1699"/>
        </w:tabs>
        <w:spacing w:before="0"/>
      </w:pPr>
      <w:r>
        <w:rPr>
          <w:rStyle w:val="EmphasisBoldSmall"/>
        </w:rPr>
        <w:t>Raffle Prizes:</w:t>
      </w:r>
      <w:r>
        <w:t xml:space="preserve">  This meet is sponsored by TYR. We will be raffling off TYR gear during the meet.</w:t>
      </w:r>
    </w:p>
    <w:p w14:paraId="7EED2053" w14:textId="425E3DD8" w:rsidR="00CE6570" w:rsidRDefault="00CE6570" w:rsidP="00CE6570">
      <w:pPr>
        <w:pStyle w:val="BodyIndent"/>
        <w:widowControl w:val="0"/>
        <w:spacing w:before="0"/>
      </w:pPr>
      <w:r>
        <w:rPr>
          <w:rStyle w:val="EmphasisBoldSmall"/>
        </w:rPr>
        <w:t>Facility:</w:t>
      </w:r>
      <w:r>
        <w:t xml:space="preserve"> </w:t>
      </w:r>
      <w:r w:rsidR="00A84E55">
        <w:t xml:space="preserve">BRAND NEW POOL!!! </w:t>
      </w:r>
      <w:r>
        <w:t>University of Arizona Hillenbrand Aquatic Center located on Campbell Avenue between 6th Street and Speedway (1827 E. Enke Dr.</w:t>
      </w:r>
      <w:r w:rsidR="00A84E55">
        <w:t>, Tucson, AZ 85721). Outdoor, 24</w:t>
      </w:r>
      <w:r>
        <w:t xml:space="preserve"> lane, 25 yard pool operated at 82° F with non-turbulent lane lines and electronic timing. We will run 8-10 lanes for competition and set aside the other</w:t>
      </w:r>
      <w:r w:rsidR="00BD6980">
        <w:t xml:space="preserve"> </w:t>
      </w:r>
      <w:r>
        <w:t xml:space="preserve">8 lanes for warm-up during the meet. </w:t>
      </w:r>
      <w:r w:rsidRPr="006B2BF3">
        <w:rPr>
          <w:rFonts w:eastAsiaTheme="minorEastAsia" w:cs="Comic Sans MS"/>
          <w:noProof w:val="0"/>
          <w:szCs w:val="24"/>
        </w:rPr>
        <w:t xml:space="preserve">The length of the competition course </w:t>
      </w:r>
      <w:r w:rsidR="00A84E55">
        <w:rPr>
          <w:rFonts w:eastAsiaTheme="minorEastAsia" w:cs="Comic Sans MS"/>
          <w:noProof w:val="0"/>
          <w:szCs w:val="24"/>
        </w:rPr>
        <w:t>will be measured before &amp; after the meet</w:t>
      </w:r>
      <w:r w:rsidRPr="006B2BF3">
        <w:rPr>
          <w:rFonts w:eastAsiaTheme="minorEastAsia" w:cs="Comic Sans MS"/>
          <w:noProof w:val="0"/>
          <w:szCs w:val="24"/>
        </w:rPr>
        <w:t xml:space="preserve"> in compliance with USMS in accordance with articles 105.1.7 and 107.2.1. </w:t>
      </w:r>
    </w:p>
    <w:p w14:paraId="69FE1AD8" w14:textId="77777777" w:rsidR="00CE6570" w:rsidRDefault="00CE6570" w:rsidP="00CE6570">
      <w:pPr>
        <w:pStyle w:val="BodyIndent"/>
        <w:widowControl w:val="0"/>
        <w:spacing w:before="0"/>
      </w:pPr>
    </w:p>
    <w:p w14:paraId="5458B2B3" w14:textId="77777777" w:rsidR="00CE6570" w:rsidRDefault="00CE6570" w:rsidP="00CE6570">
      <w:pPr>
        <w:pStyle w:val="BodyIndent"/>
        <w:widowControl w:val="0"/>
        <w:spacing w:before="0"/>
        <w:jc w:val="center"/>
      </w:pPr>
      <w:r>
        <w:rPr>
          <w:b/>
        </w:rPr>
        <w:t>Questions????? email the meet director: Jim Stites at swim1@qwest.</w:t>
      </w:r>
      <w:r>
        <w:t>net</w:t>
      </w:r>
    </w:p>
    <w:tbl>
      <w:tblPr>
        <w:tblW w:w="0" w:type="auto"/>
        <w:jc w:val="center"/>
        <w:tblInd w:w="1206" w:type="dxa"/>
        <w:tblLayout w:type="fixed"/>
        <w:tblCellMar>
          <w:left w:w="0" w:type="dxa"/>
          <w:right w:w="0" w:type="dxa"/>
        </w:tblCellMar>
        <w:tblLook w:val="0000" w:firstRow="0" w:lastRow="0" w:firstColumn="0" w:lastColumn="0" w:noHBand="0" w:noVBand="0"/>
      </w:tblPr>
      <w:tblGrid>
        <w:gridCol w:w="720"/>
        <w:gridCol w:w="1260"/>
        <w:gridCol w:w="270"/>
        <w:gridCol w:w="810"/>
        <w:gridCol w:w="1080"/>
        <w:gridCol w:w="270"/>
        <w:gridCol w:w="810"/>
        <w:gridCol w:w="2709"/>
      </w:tblGrid>
      <w:tr w:rsidR="00CE6570" w14:paraId="5656DA7F" w14:textId="77777777" w:rsidTr="008D757B">
        <w:trPr>
          <w:jc w:val="center"/>
        </w:trPr>
        <w:tc>
          <w:tcPr>
            <w:tcW w:w="720" w:type="dxa"/>
            <w:tcBorders>
              <w:top w:val="single" w:sz="6" w:space="0" w:color="auto"/>
              <w:left w:val="single" w:sz="6" w:space="0" w:color="auto"/>
              <w:bottom w:val="double" w:sz="6" w:space="0" w:color="auto"/>
              <w:right w:val="single" w:sz="6" w:space="0" w:color="auto"/>
            </w:tcBorders>
          </w:tcPr>
          <w:p w14:paraId="69CC5BE2" w14:textId="77777777" w:rsidR="00CE6570" w:rsidRDefault="00CE6570" w:rsidP="008D757B">
            <w:pPr>
              <w:pStyle w:val="CellHeading"/>
              <w:widowControl w:val="0"/>
            </w:pPr>
            <w:r>
              <w:t>Order</w:t>
            </w:r>
          </w:p>
        </w:tc>
        <w:tc>
          <w:tcPr>
            <w:tcW w:w="1260" w:type="dxa"/>
            <w:tcBorders>
              <w:top w:val="single" w:sz="6" w:space="0" w:color="auto"/>
              <w:left w:val="single" w:sz="6" w:space="0" w:color="auto"/>
              <w:bottom w:val="double" w:sz="6" w:space="0" w:color="auto"/>
              <w:right w:val="single" w:sz="6" w:space="0" w:color="auto"/>
            </w:tcBorders>
          </w:tcPr>
          <w:p w14:paraId="5FEDEBA7" w14:textId="77777777" w:rsidR="00CE6570" w:rsidRDefault="00CE6570" w:rsidP="008D757B">
            <w:pPr>
              <w:pStyle w:val="CellHeading"/>
              <w:widowControl w:val="0"/>
            </w:pPr>
            <w:r>
              <w:t>Event</w:t>
            </w:r>
          </w:p>
        </w:tc>
        <w:tc>
          <w:tcPr>
            <w:tcW w:w="270" w:type="dxa"/>
          </w:tcPr>
          <w:p w14:paraId="45765DDA" w14:textId="77777777" w:rsidR="00CE6570" w:rsidRDefault="00CE6570" w:rsidP="008D757B">
            <w:pPr>
              <w:pStyle w:val="CellHeading"/>
              <w:widowControl w:val="0"/>
            </w:pPr>
          </w:p>
        </w:tc>
        <w:tc>
          <w:tcPr>
            <w:tcW w:w="810" w:type="dxa"/>
            <w:tcBorders>
              <w:top w:val="single" w:sz="6" w:space="0" w:color="auto"/>
              <w:left w:val="single" w:sz="6" w:space="0" w:color="auto"/>
              <w:bottom w:val="double" w:sz="6" w:space="0" w:color="auto"/>
              <w:right w:val="single" w:sz="6" w:space="0" w:color="auto"/>
            </w:tcBorders>
          </w:tcPr>
          <w:p w14:paraId="68FB5B85" w14:textId="77777777" w:rsidR="00CE6570" w:rsidRDefault="00CE6570" w:rsidP="008D757B">
            <w:pPr>
              <w:pStyle w:val="CellHeading"/>
              <w:widowControl w:val="0"/>
            </w:pPr>
            <w:r>
              <w:t>Order</w:t>
            </w:r>
          </w:p>
        </w:tc>
        <w:tc>
          <w:tcPr>
            <w:tcW w:w="1080" w:type="dxa"/>
            <w:tcBorders>
              <w:top w:val="single" w:sz="6" w:space="0" w:color="auto"/>
              <w:left w:val="single" w:sz="6" w:space="0" w:color="auto"/>
              <w:bottom w:val="double" w:sz="6" w:space="0" w:color="auto"/>
              <w:right w:val="single" w:sz="6" w:space="0" w:color="auto"/>
            </w:tcBorders>
          </w:tcPr>
          <w:p w14:paraId="0DF2E9AB" w14:textId="77777777" w:rsidR="00CE6570" w:rsidRDefault="00CE6570" w:rsidP="008D757B">
            <w:pPr>
              <w:pStyle w:val="CellHeading"/>
              <w:widowControl w:val="0"/>
            </w:pPr>
            <w:r>
              <w:t>Event</w:t>
            </w:r>
          </w:p>
        </w:tc>
        <w:tc>
          <w:tcPr>
            <w:tcW w:w="270" w:type="dxa"/>
          </w:tcPr>
          <w:p w14:paraId="3AFAEB43" w14:textId="77777777" w:rsidR="00CE6570" w:rsidRDefault="00CE6570" w:rsidP="008D757B">
            <w:pPr>
              <w:pStyle w:val="CellHeading"/>
              <w:widowControl w:val="0"/>
            </w:pPr>
          </w:p>
        </w:tc>
        <w:tc>
          <w:tcPr>
            <w:tcW w:w="810" w:type="dxa"/>
            <w:tcBorders>
              <w:top w:val="single" w:sz="6" w:space="0" w:color="auto"/>
              <w:left w:val="single" w:sz="6" w:space="0" w:color="auto"/>
              <w:bottom w:val="double" w:sz="6" w:space="0" w:color="auto"/>
              <w:right w:val="single" w:sz="6" w:space="0" w:color="auto"/>
            </w:tcBorders>
          </w:tcPr>
          <w:p w14:paraId="47202E46" w14:textId="77777777" w:rsidR="00CE6570" w:rsidRDefault="00CE6570" w:rsidP="008D757B">
            <w:pPr>
              <w:pStyle w:val="CellHeading"/>
              <w:widowControl w:val="0"/>
            </w:pPr>
            <w:r>
              <w:t>Order</w:t>
            </w:r>
          </w:p>
        </w:tc>
        <w:tc>
          <w:tcPr>
            <w:tcW w:w="2709" w:type="dxa"/>
            <w:tcBorders>
              <w:top w:val="single" w:sz="6" w:space="0" w:color="auto"/>
              <w:left w:val="single" w:sz="6" w:space="0" w:color="auto"/>
              <w:bottom w:val="double" w:sz="6" w:space="0" w:color="auto"/>
              <w:right w:val="single" w:sz="6" w:space="0" w:color="auto"/>
            </w:tcBorders>
          </w:tcPr>
          <w:p w14:paraId="389C1177" w14:textId="77777777" w:rsidR="00CE6570" w:rsidRDefault="00CE6570" w:rsidP="008D757B">
            <w:pPr>
              <w:pStyle w:val="CellHeading"/>
              <w:widowControl w:val="0"/>
            </w:pPr>
            <w:r>
              <w:t>Event</w:t>
            </w:r>
          </w:p>
        </w:tc>
      </w:tr>
      <w:tr w:rsidR="00CE6570" w14:paraId="7C70B3A1"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5D0912ED" w14:textId="77777777" w:rsidR="00CE6570" w:rsidRDefault="00CE6570" w:rsidP="008D757B">
            <w:pPr>
              <w:pStyle w:val="CellBody"/>
              <w:widowControl w:val="0"/>
              <w:jc w:val="center"/>
              <w:rPr>
                <w:rFonts w:ascii="Palatino" w:hAnsi="Palatino"/>
              </w:rPr>
            </w:pPr>
            <w:r>
              <w:rPr>
                <w:rFonts w:ascii="Palatino" w:hAnsi="Palatino"/>
              </w:rPr>
              <w:t>1</w:t>
            </w:r>
          </w:p>
        </w:tc>
        <w:tc>
          <w:tcPr>
            <w:tcW w:w="1260" w:type="dxa"/>
            <w:tcBorders>
              <w:top w:val="single" w:sz="6" w:space="0" w:color="auto"/>
              <w:left w:val="single" w:sz="6" w:space="0" w:color="auto"/>
              <w:bottom w:val="single" w:sz="6" w:space="0" w:color="auto"/>
              <w:right w:val="single" w:sz="6" w:space="0" w:color="auto"/>
            </w:tcBorders>
          </w:tcPr>
          <w:p w14:paraId="4027F14E" w14:textId="77777777" w:rsidR="00CE6570" w:rsidRDefault="00CE6570" w:rsidP="008D757B">
            <w:pPr>
              <w:pStyle w:val="CellBody"/>
              <w:widowControl w:val="0"/>
              <w:rPr>
                <w:rFonts w:ascii="Palatino" w:hAnsi="Palatino"/>
              </w:rPr>
            </w:pPr>
            <w:r>
              <w:rPr>
                <w:rFonts w:ascii="Palatino" w:hAnsi="Palatino"/>
              </w:rPr>
              <w:t>1000 Free</w:t>
            </w:r>
          </w:p>
        </w:tc>
        <w:tc>
          <w:tcPr>
            <w:tcW w:w="270" w:type="dxa"/>
          </w:tcPr>
          <w:p w14:paraId="576103B1"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3FD78CA5" w14:textId="77777777" w:rsidR="00CE6570" w:rsidRDefault="00CE6570" w:rsidP="008D757B">
            <w:pPr>
              <w:pStyle w:val="CellBody"/>
              <w:widowControl w:val="0"/>
              <w:jc w:val="center"/>
              <w:rPr>
                <w:rFonts w:ascii="Palatino" w:hAnsi="Palatino"/>
              </w:rPr>
            </w:pPr>
            <w:r>
              <w:rPr>
                <w:rFonts w:ascii="Palatino" w:hAnsi="Palatino"/>
              </w:rPr>
              <w:t>7</w:t>
            </w:r>
          </w:p>
        </w:tc>
        <w:tc>
          <w:tcPr>
            <w:tcW w:w="1080" w:type="dxa"/>
            <w:tcBorders>
              <w:top w:val="single" w:sz="6" w:space="0" w:color="auto"/>
              <w:left w:val="single" w:sz="6" w:space="0" w:color="auto"/>
              <w:bottom w:val="single" w:sz="6" w:space="0" w:color="auto"/>
              <w:right w:val="single" w:sz="6" w:space="0" w:color="auto"/>
            </w:tcBorders>
          </w:tcPr>
          <w:p w14:paraId="4B3B6CA2" w14:textId="77777777" w:rsidR="00CE6570" w:rsidRDefault="00CE6570" w:rsidP="008D757B">
            <w:pPr>
              <w:pStyle w:val="CellBody"/>
              <w:widowControl w:val="0"/>
              <w:rPr>
                <w:rFonts w:ascii="Palatino" w:hAnsi="Palatino"/>
              </w:rPr>
            </w:pPr>
            <w:r>
              <w:rPr>
                <w:rFonts w:ascii="Palatino" w:hAnsi="Palatino"/>
              </w:rPr>
              <w:t>100 Free</w:t>
            </w:r>
          </w:p>
        </w:tc>
        <w:tc>
          <w:tcPr>
            <w:tcW w:w="270" w:type="dxa"/>
          </w:tcPr>
          <w:p w14:paraId="41C362C3"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7FB0997E" w14:textId="77777777" w:rsidR="00CE6570" w:rsidRDefault="00CE6570" w:rsidP="008D757B">
            <w:pPr>
              <w:pStyle w:val="CellBody"/>
              <w:widowControl w:val="0"/>
              <w:jc w:val="center"/>
              <w:rPr>
                <w:rFonts w:ascii="Palatino" w:hAnsi="Palatino"/>
              </w:rPr>
            </w:pPr>
            <w:r>
              <w:rPr>
                <w:rFonts w:ascii="Palatino" w:hAnsi="Palatino"/>
              </w:rPr>
              <w:t>13</w:t>
            </w:r>
          </w:p>
        </w:tc>
        <w:tc>
          <w:tcPr>
            <w:tcW w:w="2709" w:type="dxa"/>
            <w:tcBorders>
              <w:top w:val="single" w:sz="6" w:space="0" w:color="auto"/>
              <w:left w:val="single" w:sz="6" w:space="0" w:color="auto"/>
              <w:bottom w:val="single" w:sz="6" w:space="0" w:color="auto"/>
              <w:right w:val="single" w:sz="6" w:space="0" w:color="auto"/>
            </w:tcBorders>
          </w:tcPr>
          <w:p w14:paraId="34FD81FE" w14:textId="77777777" w:rsidR="00CE6570" w:rsidRDefault="00CE6570" w:rsidP="008D757B">
            <w:pPr>
              <w:pStyle w:val="CellBody"/>
              <w:widowControl w:val="0"/>
              <w:rPr>
                <w:rFonts w:ascii="Palatino" w:hAnsi="Palatino"/>
              </w:rPr>
            </w:pPr>
            <w:r>
              <w:rPr>
                <w:rFonts w:ascii="Palatino" w:hAnsi="Palatino"/>
              </w:rPr>
              <w:t>50 Breast</w:t>
            </w:r>
          </w:p>
        </w:tc>
      </w:tr>
      <w:tr w:rsidR="00CE6570" w14:paraId="02BBB122"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0AA816D6" w14:textId="77777777" w:rsidR="00CE6570" w:rsidRDefault="00CE6570" w:rsidP="008D757B">
            <w:pPr>
              <w:pStyle w:val="CellBody"/>
              <w:widowControl w:val="0"/>
              <w:jc w:val="center"/>
              <w:rPr>
                <w:rFonts w:ascii="Palatino" w:hAnsi="Palatino"/>
              </w:rPr>
            </w:pPr>
            <w:r>
              <w:rPr>
                <w:rFonts w:ascii="Palatino" w:hAnsi="Palatino"/>
              </w:rPr>
              <w:t>2</w:t>
            </w:r>
          </w:p>
        </w:tc>
        <w:tc>
          <w:tcPr>
            <w:tcW w:w="1260" w:type="dxa"/>
            <w:tcBorders>
              <w:top w:val="single" w:sz="6" w:space="0" w:color="auto"/>
              <w:left w:val="single" w:sz="6" w:space="0" w:color="auto"/>
              <w:bottom w:val="single" w:sz="6" w:space="0" w:color="auto"/>
              <w:right w:val="single" w:sz="6" w:space="0" w:color="auto"/>
            </w:tcBorders>
          </w:tcPr>
          <w:p w14:paraId="6D80C038" w14:textId="77777777" w:rsidR="00CE6570" w:rsidRDefault="00CE6570" w:rsidP="008D757B">
            <w:pPr>
              <w:pStyle w:val="CellBody"/>
              <w:widowControl w:val="0"/>
              <w:rPr>
                <w:rFonts w:ascii="Palatino" w:hAnsi="Palatino"/>
              </w:rPr>
            </w:pPr>
            <w:r>
              <w:rPr>
                <w:rFonts w:ascii="Palatino" w:hAnsi="Palatino"/>
              </w:rPr>
              <w:t>1650 Free</w:t>
            </w:r>
          </w:p>
        </w:tc>
        <w:tc>
          <w:tcPr>
            <w:tcW w:w="270" w:type="dxa"/>
          </w:tcPr>
          <w:p w14:paraId="7F5B122F"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63D5A05D" w14:textId="77777777" w:rsidR="00CE6570" w:rsidRDefault="00CE6570" w:rsidP="008D757B">
            <w:pPr>
              <w:pStyle w:val="CellBody"/>
              <w:widowControl w:val="0"/>
              <w:jc w:val="center"/>
              <w:rPr>
                <w:rFonts w:ascii="Palatino" w:hAnsi="Palatino"/>
              </w:rPr>
            </w:pPr>
            <w:r>
              <w:rPr>
                <w:rFonts w:ascii="Palatino" w:hAnsi="Palatino"/>
              </w:rPr>
              <w:t>8</w:t>
            </w:r>
          </w:p>
        </w:tc>
        <w:tc>
          <w:tcPr>
            <w:tcW w:w="1080" w:type="dxa"/>
            <w:tcBorders>
              <w:top w:val="single" w:sz="6" w:space="0" w:color="auto"/>
              <w:left w:val="single" w:sz="6" w:space="0" w:color="auto"/>
              <w:bottom w:val="single" w:sz="6" w:space="0" w:color="auto"/>
              <w:right w:val="single" w:sz="6" w:space="0" w:color="auto"/>
            </w:tcBorders>
          </w:tcPr>
          <w:p w14:paraId="15760367" w14:textId="77777777" w:rsidR="00CE6570" w:rsidRDefault="00CE6570" w:rsidP="008D757B">
            <w:pPr>
              <w:pStyle w:val="CellBody"/>
              <w:widowControl w:val="0"/>
              <w:rPr>
                <w:rFonts w:ascii="Palatino" w:hAnsi="Palatino"/>
              </w:rPr>
            </w:pPr>
            <w:r>
              <w:rPr>
                <w:rFonts w:ascii="Palatino" w:hAnsi="Palatino"/>
              </w:rPr>
              <w:t>200 IM</w:t>
            </w:r>
          </w:p>
        </w:tc>
        <w:tc>
          <w:tcPr>
            <w:tcW w:w="270" w:type="dxa"/>
          </w:tcPr>
          <w:p w14:paraId="6B6D444E"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59E265E3" w14:textId="77777777" w:rsidR="00CE6570" w:rsidRDefault="00CE6570" w:rsidP="008D757B">
            <w:pPr>
              <w:pStyle w:val="CellBody"/>
              <w:widowControl w:val="0"/>
              <w:jc w:val="center"/>
              <w:rPr>
                <w:rFonts w:ascii="Palatino" w:hAnsi="Palatino"/>
              </w:rPr>
            </w:pPr>
            <w:r>
              <w:rPr>
                <w:rFonts w:ascii="Palatino" w:hAnsi="Palatino"/>
              </w:rPr>
              <w:t>14</w:t>
            </w:r>
          </w:p>
        </w:tc>
        <w:tc>
          <w:tcPr>
            <w:tcW w:w="2709" w:type="dxa"/>
            <w:tcBorders>
              <w:top w:val="single" w:sz="6" w:space="0" w:color="auto"/>
              <w:left w:val="single" w:sz="6" w:space="0" w:color="auto"/>
              <w:bottom w:val="single" w:sz="6" w:space="0" w:color="auto"/>
              <w:right w:val="single" w:sz="6" w:space="0" w:color="auto"/>
            </w:tcBorders>
          </w:tcPr>
          <w:p w14:paraId="5D6B918D" w14:textId="77777777" w:rsidR="00CE6570" w:rsidRDefault="00CE6570" w:rsidP="008D757B">
            <w:pPr>
              <w:pStyle w:val="CellBody"/>
              <w:widowControl w:val="0"/>
              <w:rPr>
                <w:rFonts w:ascii="Palatino" w:hAnsi="Palatino"/>
              </w:rPr>
            </w:pPr>
            <w:r>
              <w:rPr>
                <w:rFonts w:ascii="Palatino" w:hAnsi="Palatino"/>
              </w:rPr>
              <w:t>100 Back</w:t>
            </w:r>
          </w:p>
        </w:tc>
      </w:tr>
      <w:tr w:rsidR="00CE6570" w14:paraId="4C13B996"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75870FD5" w14:textId="77777777" w:rsidR="00CE6570" w:rsidRDefault="00CE6570" w:rsidP="008D757B">
            <w:pPr>
              <w:pStyle w:val="CellBody"/>
              <w:widowControl w:val="0"/>
              <w:jc w:val="center"/>
              <w:rPr>
                <w:rFonts w:ascii="Palatino" w:hAnsi="Palatino"/>
              </w:rPr>
            </w:pPr>
            <w:r>
              <w:rPr>
                <w:rFonts w:ascii="Palatino" w:hAnsi="Palatino"/>
              </w:rPr>
              <w:t>3</w:t>
            </w:r>
          </w:p>
        </w:tc>
        <w:tc>
          <w:tcPr>
            <w:tcW w:w="1260" w:type="dxa"/>
            <w:tcBorders>
              <w:top w:val="single" w:sz="6" w:space="0" w:color="auto"/>
              <w:left w:val="single" w:sz="6" w:space="0" w:color="auto"/>
              <w:bottom w:val="single" w:sz="6" w:space="0" w:color="auto"/>
              <w:right w:val="single" w:sz="6" w:space="0" w:color="auto"/>
            </w:tcBorders>
          </w:tcPr>
          <w:p w14:paraId="59775E35" w14:textId="77777777" w:rsidR="00CE6570" w:rsidRDefault="00CE6570" w:rsidP="008D757B">
            <w:pPr>
              <w:pStyle w:val="CellBody"/>
              <w:widowControl w:val="0"/>
              <w:rPr>
                <w:rFonts w:ascii="Palatino" w:hAnsi="Palatino"/>
              </w:rPr>
            </w:pPr>
            <w:r>
              <w:rPr>
                <w:rFonts w:ascii="Palatino" w:hAnsi="Palatino"/>
              </w:rPr>
              <w:t>200 Free</w:t>
            </w:r>
          </w:p>
        </w:tc>
        <w:tc>
          <w:tcPr>
            <w:tcW w:w="270" w:type="dxa"/>
          </w:tcPr>
          <w:p w14:paraId="53660386"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0BA21794" w14:textId="77777777" w:rsidR="00CE6570" w:rsidRDefault="00CE6570" w:rsidP="008D757B">
            <w:pPr>
              <w:pStyle w:val="CellBody"/>
              <w:widowControl w:val="0"/>
              <w:jc w:val="center"/>
              <w:rPr>
                <w:rFonts w:ascii="Palatino" w:hAnsi="Palatino"/>
              </w:rPr>
            </w:pPr>
            <w:r>
              <w:rPr>
                <w:rFonts w:ascii="Palatino" w:hAnsi="Palatino"/>
              </w:rPr>
              <w:t>9</w:t>
            </w:r>
          </w:p>
        </w:tc>
        <w:tc>
          <w:tcPr>
            <w:tcW w:w="1080" w:type="dxa"/>
            <w:tcBorders>
              <w:top w:val="single" w:sz="6" w:space="0" w:color="auto"/>
              <w:left w:val="single" w:sz="6" w:space="0" w:color="auto"/>
              <w:bottom w:val="single" w:sz="6" w:space="0" w:color="auto"/>
              <w:right w:val="single" w:sz="6" w:space="0" w:color="auto"/>
            </w:tcBorders>
          </w:tcPr>
          <w:p w14:paraId="646F51D2" w14:textId="77777777" w:rsidR="00CE6570" w:rsidRDefault="00CE6570" w:rsidP="008D757B">
            <w:pPr>
              <w:pStyle w:val="CellBody"/>
              <w:widowControl w:val="0"/>
              <w:rPr>
                <w:rFonts w:ascii="Palatino" w:hAnsi="Palatino"/>
              </w:rPr>
            </w:pPr>
            <w:r>
              <w:rPr>
                <w:rFonts w:ascii="Palatino" w:hAnsi="Palatino"/>
              </w:rPr>
              <w:t>50 Back</w:t>
            </w:r>
          </w:p>
        </w:tc>
        <w:tc>
          <w:tcPr>
            <w:tcW w:w="270" w:type="dxa"/>
          </w:tcPr>
          <w:p w14:paraId="1DA2C2F4"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081DC011" w14:textId="77777777" w:rsidR="00CE6570" w:rsidRDefault="00CE6570" w:rsidP="008D757B">
            <w:pPr>
              <w:pStyle w:val="CellBody"/>
              <w:widowControl w:val="0"/>
              <w:jc w:val="center"/>
              <w:rPr>
                <w:rFonts w:ascii="Palatino" w:hAnsi="Palatino"/>
              </w:rPr>
            </w:pPr>
            <w:r>
              <w:rPr>
                <w:rFonts w:ascii="Palatino" w:hAnsi="Palatino"/>
              </w:rPr>
              <w:t>15</w:t>
            </w:r>
          </w:p>
        </w:tc>
        <w:tc>
          <w:tcPr>
            <w:tcW w:w="2709" w:type="dxa"/>
            <w:tcBorders>
              <w:top w:val="single" w:sz="6" w:space="0" w:color="auto"/>
              <w:left w:val="single" w:sz="6" w:space="0" w:color="auto"/>
              <w:bottom w:val="single" w:sz="6" w:space="0" w:color="auto"/>
              <w:right w:val="single" w:sz="6" w:space="0" w:color="auto"/>
            </w:tcBorders>
          </w:tcPr>
          <w:p w14:paraId="785E1334" w14:textId="77777777" w:rsidR="00CE6570" w:rsidRDefault="00CE6570" w:rsidP="008D757B">
            <w:pPr>
              <w:pStyle w:val="CellBody"/>
              <w:widowControl w:val="0"/>
              <w:rPr>
                <w:rFonts w:ascii="Palatino" w:hAnsi="Palatino"/>
              </w:rPr>
            </w:pPr>
            <w:r>
              <w:rPr>
                <w:rFonts w:ascii="Palatino" w:hAnsi="Palatino"/>
              </w:rPr>
              <w:t>500 Free</w:t>
            </w:r>
          </w:p>
        </w:tc>
      </w:tr>
      <w:tr w:rsidR="00CE6570" w14:paraId="30BB4FBC"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2BC38789" w14:textId="77777777" w:rsidR="00CE6570" w:rsidRDefault="00CE6570" w:rsidP="008D757B">
            <w:pPr>
              <w:pStyle w:val="CellBody"/>
              <w:widowControl w:val="0"/>
              <w:jc w:val="center"/>
              <w:rPr>
                <w:rFonts w:ascii="Palatino" w:hAnsi="Palatino"/>
              </w:rPr>
            </w:pPr>
            <w:r>
              <w:rPr>
                <w:rFonts w:ascii="Palatino" w:hAnsi="Palatino"/>
              </w:rPr>
              <w:t>4</w:t>
            </w:r>
          </w:p>
        </w:tc>
        <w:tc>
          <w:tcPr>
            <w:tcW w:w="1260" w:type="dxa"/>
            <w:tcBorders>
              <w:top w:val="single" w:sz="6" w:space="0" w:color="auto"/>
              <w:left w:val="single" w:sz="6" w:space="0" w:color="auto"/>
              <w:bottom w:val="single" w:sz="6" w:space="0" w:color="auto"/>
              <w:right w:val="single" w:sz="6" w:space="0" w:color="auto"/>
            </w:tcBorders>
          </w:tcPr>
          <w:p w14:paraId="073356A9" w14:textId="77777777" w:rsidR="00CE6570" w:rsidRDefault="00CE6570" w:rsidP="008D757B">
            <w:pPr>
              <w:pStyle w:val="CellBody"/>
              <w:widowControl w:val="0"/>
              <w:rPr>
                <w:rFonts w:ascii="Palatino" w:hAnsi="Palatino"/>
              </w:rPr>
            </w:pPr>
            <w:r>
              <w:rPr>
                <w:rFonts w:ascii="Palatino" w:hAnsi="Palatino"/>
              </w:rPr>
              <w:t>50 Fly</w:t>
            </w:r>
          </w:p>
        </w:tc>
        <w:tc>
          <w:tcPr>
            <w:tcW w:w="270" w:type="dxa"/>
          </w:tcPr>
          <w:p w14:paraId="5790343C"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5230CD65" w14:textId="77777777" w:rsidR="00CE6570" w:rsidRDefault="00CE6570" w:rsidP="008D757B">
            <w:pPr>
              <w:pStyle w:val="CellBody"/>
              <w:widowControl w:val="0"/>
              <w:jc w:val="center"/>
              <w:rPr>
                <w:rFonts w:ascii="Palatino" w:hAnsi="Palatino"/>
              </w:rPr>
            </w:pPr>
            <w:r>
              <w:rPr>
                <w:rFonts w:ascii="Palatino" w:hAnsi="Palatino"/>
              </w:rPr>
              <w:t>10</w:t>
            </w:r>
          </w:p>
        </w:tc>
        <w:tc>
          <w:tcPr>
            <w:tcW w:w="1080" w:type="dxa"/>
            <w:tcBorders>
              <w:top w:val="single" w:sz="6" w:space="0" w:color="auto"/>
              <w:left w:val="single" w:sz="6" w:space="0" w:color="auto"/>
              <w:bottom w:val="single" w:sz="6" w:space="0" w:color="auto"/>
              <w:right w:val="single" w:sz="6" w:space="0" w:color="auto"/>
            </w:tcBorders>
          </w:tcPr>
          <w:p w14:paraId="35446F3D" w14:textId="77777777" w:rsidR="00CE6570" w:rsidRDefault="00CE6570" w:rsidP="008D757B">
            <w:pPr>
              <w:pStyle w:val="CellBody"/>
              <w:widowControl w:val="0"/>
              <w:rPr>
                <w:rFonts w:ascii="Palatino" w:hAnsi="Palatino"/>
              </w:rPr>
            </w:pPr>
            <w:r>
              <w:rPr>
                <w:rFonts w:ascii="Palatino" w:hAnsi="Palatino"/>
              </w:rPr>
              <w:t>200 Fly</w:t>
            </w:r>
          </w:p>
        </w:tc>
        <w:tc>
          <w:tcPr>
            <w:tcW w:w="270" w:type="dxa"/>
          </w:tcPr>
          <w:p w14:paraId="1D6C3EF2"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5CB77DD7" w14:textId="77777777" w:rsidR="00CE6570" w:rsidRDefault="00CE6570" w:rsidP="008D757B">
            <w:pPr>
              <w:pStyle w:val="CellBody"/>
              <w:widowControl w:val="0"/>
              <w:jc w:val="center"/>
              <w:rPr>
                <w:rFonts w:ascii="Palatino" w:hAnsi="Palatino"/>
              </w:rPr>
            </w:pPr>
            <w:r>
              <w:rPr>
                <w:rFonts w:ascii="Palatino" w:hAnsi="Palatino"/>
              </w:rPr>
              <w:t>16</w:t>
            </w:r>
          </w:p>
        </w:tc>
        <w:tc>
          <w:tcPr>
            <w:tcW w:w="2709" w:type="dxa"/>
            <w:tcBorders>
              <w:top w:val="single" w:sz="6" w:space="0" w:color="auto"/>
              <w:left w:val="single" w:sz="6" w:space="0" w:color="auto"/>
              <w:bottom w:val="single" w:sz="6" w:space="0" w:color="auto"/>
              <w:right w:val="single" w:sz="6" w:space="0" w:color="auto"/>
            </w:tcBorders>
          </w:tcPr>
          <w:p w14:paraId="0663763A" w14:textId="77777777" w:rsidR="00CE6570" w:rsidRDefault="00CE6570" w:rsidP="008D757B">
            <w:pPr>
              <w:pStyle w:val="CellBody"/>
              <w:widowControl w:val="0"/>
              <w:rPr>
                <w:rFonts w:ascii="Palatino" w:hAnsi="Palatino"/>
              </w:rPr>
            </w:pPr>
            <w:r>
              <w:rPr>
                <w:rFonts w:ascii="Palatino" w:hAnsi="Palatino"/>
              </w:rPr>
              <w:t>100 Fly</w:t>
            </w:r>
          </w:p>
        </w:tc>
      </w:tr>
      <w:tr w:rsidR="00CE6570" w14:paraId="413186C8"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1CEEAFC6" w14:textId="77777777" w:rsidR="00CE6570" w:rsidRDefault="00CE6570" w:rsidP="008D757B">
            <w:pPr>
              <w:pStyle w:val="CellBody"/>
              <w:widowControl w:val="0"/>
              <w:jc w:val="center"/>
              <w:rPr>
                <w:rFonts w:ascii="Palatino" w:hAnsi="Palatino"/>
              </w:rPr>
            </w:pPr>
            <w:r>
              <w:rPr>
                <w:rFonts w:ascii="Palatino" w:hAnsi="Palatino"/>
              </w:rPr>
              <w:t>5</w:t>
            </w:r>
          </w:p>
        </w:tc>
        <w:tc>
          <w:tcPr>
            <w:tcW w:w="1260" w:type="dxa"/>
            <w:tcBorders>
              <w:top w:val="single" w:sz="6" w:space="0" w:color="auto"/>
              <w:left w:val="single" w:sz="6" w:space="0" w:color="auto"/>
              <w:bottom w:val="single" w:sz="6" w:space="0" w:color="auto"/>
              <w:right w:val="single" w:sz="6" w:space="0" w:color="auto"/>
            </w:tcBorders>
          </w:tcPr>
          <w:p w14:paraId="0BD9F58E" w14:textId="77777777" w:rsidR="00CE6570" w:rsidRDefault="00CE6570" w:rsidP="008D757B">
            <w:pPr>
              <w:pStyle w:val="CellBody"/>
              <w:widowControl w:val="0"/>
              <w:rPr>
                <w:rFonts w:ascii="Palatino" w:hAnsi="Palatino"/>
              </w:rPr>
            </w:pPr>
            <w:r>
              <w:rPr>
                <w:rFonts w:ascii="Palatino" w:hAnsi="Palatino"/>
              </w:rPr>
              <w:t>200 Back</w:t>
            </w:r>
          </w:p>
        </w:tc>
        <w:tc>
          <w:tcPr>
            <w:tcW w:w="270" w:type="dxa"/>
          </w:tcPr>
          <w:p w14:paraId="43AE0C06"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071007F1" w14:textId="77777777" w:rsidR="00CE6570" w:rsidRDefault="00CE6570" w:rsidP="008D757B">
            <w:pPr>
              <w:pStyle w:val="CellBody"/>
              <w:widowControl w:val="0"/>
              <w:jc w:val="center"/>
              <w:rPr>
                <w:rFonts w:ascii="Palatino" w:hAnsi="Palatino"/>
              </w:rPr>
            </w:pPr>
            <w:r>
              <w:rPr>
                <w:rFonts w:ascii="Palatino" w:hAnsi="Palatino"/>
              </w:rPr>
              <w:t>11</w:t>
            </w:r>
          </w:p>
        </w:tc>
        <w:tc>
          <w:tcPr>
            <w:tcW w:w="1080" w:type="dxa"/>
            <w:tcBorders>
              <w:top w:val="single" w:sz="6" w:space="0" w:color="auto"/>
              <w:left w:val="single" w:sz="6" w:space="0" w:color="auto"/>
              <w:bottom w:val="single" w:sz="6" w:space="0" w:color="auto"/>
              <w:right w:val="single" w:sz="6" w:space="0" w:color="auto"/>
            </w:tcBorders>
          </w:tcPr>
          <w:p w14:paraId="0D0D6027" w14:textId="77777777" w:rsidR="00CE6570" w:rsidRDefault="00CE6570" w:rsidP="008D757B">
            <w:pPr>
              <w:pStyle w:val="CellBody"/>
              <w:widowControl w:val="0"/>
              <w:rPr>
                <w:rFonts w:ascii="Palatino" w:hAnsi="Palatino"/>
              </w:rPr>
            </w:pPr>
            <w:r>
              <w:rPr>
                <w:rFonts w:ascii="Palatino" w:hAnsi="Palatino"/>
              </w:rPr>
              <w:t>100 IM</w:t>
            </w:r>
          </w:p>
        </w:tc>
        <w:tc>
          <w:tcPr>
            <w:tcW w:w="270" w:type="dxa"/>
          </w:tcPr>
          <w:p w14:paraId="552E631A"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6F9CB95B" w14:textId="77777777" w:rsidR="00CE6570" w:rsidRDefault="00CE6570" w:rsidP="008D757B">
            <w:pPr>
              <w:pStyle w:val="CellBody"/>
              <w:widowControl w:val="0"/>
              <w:jc w:val="center"/>
              <w:rPr>
                <w:rFonts w:ascii="Palatino" w:hAnsi="Palatino"/>
              </w:rPr>
            </w:pPr>
            <w:r>
              <w:rPr>
                <w:rFonts w:ascii="Palatino" w:hAnsi="Palatino"/>
              </w:rPr>
              <w:t>17</w:t>
            </w:r>
          </w:p>
        </w:tc>
        <w:tc>
          <w:tcPr>
            <w:tcW w:w="2709" w:type="dxa"/>
            <w:tcBorders>
              <w:top w:val="single" w:sz="6" w:space="0" w:color="auto"/>
              <w:left w:val="single" w:sz="6" w:space="0" w:color="auto"/>
              <w:bottom w:val="single" w:sz="6" w:space="0" w:color="auto"/>
              <w:right w:val="single" w:sz="6" w:space="0" w:color="auto"/>
            </w:tcBorders>
          </w:tcPr>
          <w:p w14:paraId="6A7FBAE3" w14:textId="77777777" w:rsidR="00CE6570" w:rsidRDefault="00CE6570" w:rsidP="008D757B">
            <w:pPr>
              <w:pStyle w:val="CellBody"/>
              <w:widowControl w:val="0"/>
              <w:rPr>
                <w:rFonts w:ascii="Palatino" w:hAnsi="Palatino"/>
              </w:rPr>
            </w:pPr>
            <w:r>
              <w:rPr>
                <w:rFonts w:ascii="Palatino" w:hAnsi="Palatino"/>
              </w:rPr>
              <w:t>200 Breast</w:t>
            </w:r>
          </w:p>
        </w:tc>
      </w:tr>
      <w:tr w:rsidR="00CE6570" w14:paraId="05325904" w14:textId="77777777" w:rsidTr="008D757B">
        <w:trPr>
          <w:jc w:val="center"/>
        </w:trPr>
        <w:tc>
          <w:tcPr>
            <w:tcW w:w="720" w:type="dxa"/>
            <w:tcBorders>
              <w:top w:val="single" w:sz="6" w:space="0" w:color="auto"/>
              <w:left w:val="single" w:sz="6" w:space="0" w:color="auto"/>
              <w:bottom w:val="single" w:sz="6" w:space="0" w:color="auto"/>
              <w:right w:val="single" w:sz="6" w:space="0" w:color="auto"/>
            </w:tcBorders>
          </w:tcPr>
          <w:p w14:paraId="240C8B36" w14:textId="77777777" w:rsidR="00CE6570" w:rsidRDefault="00CE6570" w:rsidP="008D757B">
            <w:pPr>
              <w:pStyle w:val="CellBody"/>
              <w:widowControl w:val="0"/>
              <w:jc w:val="center"/>
              <w:rPr>
                <w:rFonts w:ascii="Palatino" w:hAnsi="Palatino"/>
              </w:rPr>
            </w:pPr>
            <w:r>
              <w:rPr>
                <w:rFonts w:ascii="Palatino" w:hAnsi="Palatino"/>
              </w:rPr>
              <w:t>6</w:t>
            </w:r>
          </w:p>
        </w:tc>
        <w:tc>
          <w:tcPr>
            <w:tcW w:w="1260" w:type="dxa"/>
            <w:tcBorders>
              <w:top w:val="single" w:sz="6" w:space="0" w:color="auto"/>
              <w:left w:val="single" w:sz="6" w:space="0" w:color="auto"/>
              <w:bottom w:val="single" w:sz="6" w:space="0" w:color="auto"/>
              <w:right w:val="single" w:sz="6" w:space="0" w:color="auto"/>
            </w:tcBorders>
          </w:tcPr>
          <w:p w14:paraId="10456751" w14:textId="77777777" w:rsidR="00CE6570" w:rsidRDefault="00CE6570" w:rsidP="008D757B">
            <w:pPr>
              <w:pStyle w:val="CellBody"/>
              <w:widowControl w:val="0"/>
              <w:rPr>
                <w:rFonts w:ascii="Palatino" w:hAnsi="Palatino"/>
              </w:rPr>
            </w:pPr>
            <w:r>
              <w:rPr>
                <w:rFonts w:ascii="Palatino" w:hAnsi="Palatino"/>
              </w:rPr>
              <w:t>100 Breast</w:t>
            </w:r>
          </w:p>
        </w:tc>
        <w:tc>
          <w:tcPr>
            <w:tcW w:w="270" w:type="dxa"/>
          </w:tcPr>
          <w:p w14:paraId="519959F4"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031CC315" w14:textId="77777777" w:rsidR="00CE6570" w:rsidRDefault="00CE6570" w:rsidP="008D757B">
            <w:pPr>
              <w:pStyle w:val="CellBody"/>
              <w:widowControl w:val="0"/>
              <w:jc w:val="center"/>
              <w:rPr>
                <w:rFonts w:ascii="Palatino" w:hAnsi="Palatino"/>
              </w:rPr>
            </w:pPr>
            <w:r>
              <w:rPr>
                <w:rFonts w:ascii="Palatino" w:hAnsi="Palatino"/>
              </w:rPr>
              <w:t>12</w:t>
            </w:r>
          </w:p>
        </w:tc>
        <w:tc>
          <w:tcPr>
            <w:tcW w:w="1080" w:type="dxa"/>
            <w:tcBorders>
              <w:top w:val="single" w:sz="6" w:space="0" w:color="auto"/>
              <w:left w:val="single" w:sz="6" w:space="0" w:color="auto"/>
              <w:bottom w:val="single" w:sz="6" w:space="0" w:color="auto"/>
              <w:right w:val="single" w:sz="6" w:space="0" w:color="auto"/>
            </w:tcBorders>
          </w:tcPr>
          <w:p w14:paraId="01749D27" w14:textId="77777777" w:rsidR="00CE6570" w:rsidRDefault="00CE6570" w:rsidP="008D757B">
            <w:pPr>
              <w:pStyle w:val="CellBody"/>
              <w:widowControl w:val="0"/>
              <w:rPr>
                <w:rFonts w:ascii="Palatino" w:hAnsi="Palatino"/>
              </w:rPr>
            </w:pPr>
            <w:r>
              <w:rPr>
                <w:rFonts w:ascii="Palatino" w:hAnsi="Palatino"/>
              </w:rPr>
              <w:t>400 IM</w:t>
            </w:r>
          </w:p>
        </w:tc>
        <w:tc>
          <w:tcPr>
            <w:tcW w:w="270" w:type="dxa"/>
          </w:tcPr>
          <w:p w14:paraId="71BD8E33"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100531BC" w14:textId="77777777" w:rsidR="00CE6570" w:rsidRDefault="00CE6570" w:rsidP="008D757B">
            <w:pPr>
              <w:pStyle w:val="CellBody"/>
              <w:widowControl w:val="0"/>
              <w:jc w:val="center"/>
              <w:rPr>
                <w:rFonts w:ascii="Palatino" w:hAnsi="Palatino"/>
              </w:rPr>
            </w:pPr>
            <w:r>
              <w:rPr>
                <w:rFonts w:ascii="Palatino" w:hAnsi="Palatino"/>
              </w:rPr>
              <w:t>18</w:t>
            </w:r>
          </w:p>
        </w:tc>
        <w:tc>
          <w:tcPr>
            <w:tcW w:w="2709" w:type="dxa"/>
            <w:tcBorders>
              <w:top w:val="single" w:sz="6" w:space="0" w:color="auto"/>
              <w:left w:val="single" w:sz="6" w:space="0" w:color="auto"/>
              <w:bottom w:val="single" w:sz="6" w:space="0" w:color="auto"/>
              <w:right w:val="single" w:sz="6" w:space="0" w:color="auto"/>
            </w:tcBorders>
          </w:tcPr>
          <w:p w14:paraId="3251BFA8" w14:textId="77777777" w:rsidR="00CE6570" w:rsidRDefault="00CE6570" w:rsidP="008D757B">
            <w:pPr>
              <w:pStyle w:val="CellBody"/>
              <w:widowControl w:val="0"/>
              <w:rPr>
                <w:rFonts w:ascii="Palatino" w:hAnsi="Palatino"/>
              </w:rPr>
            </w:pPr>
            <w:r>
              <w:rPr>
                <w:rFonts w:ascii="Palatino" w:hAnsi="Palatino"/>
              </w:rPr>
              <w:t>50 Free</w:t>
            </w:r>
          </w:p>
        </w:tc>
      </w:tr>
      <w:tr w:rsidR="00CE6570" w14:paraId="3D3EB798" w14:textId="77777777" w:rsidTr="008D757B">
        <w:trPr>
          <w:jc w:val="center"/>
        </w:trPr>
        <w:tc>
          <w:tcPr>
            <w:tcW w:w="720" w:type="dxa"/>
            <w:tcBorders>
              <w:top w:val="single" w:sz="6" w:space="0" w:color="auto"/>
            </w:tcBorders>
          </w:tcPr>
          <w:p w14:paraId="778D9EC7" w14:textId="77777777" w:rsidR="00CE6570" w:rsidRDefault="00CE6570" w:rsidP="008D757B">
            <w:pPr>
              <w:pStyle w:val="CellBody"/>
              <w:widowControl w:val="0"/>
              <w:jc w:val="center"/>
              <w:rPr>
                <w:rFonts w:ascii="Palatino" w:hAnsi="Palatino"/>
              </w:rPr>
            </w:pPr>
          </w:p>
        </w:tc>
        <w:tc>
          <w:tcPr>
            <w:tcW w:w="1260" w:type="dxa"/>
            <w:tcBorders>
              <w:top w:val="single" w:sz="6" w:space="0" w:color="auto"/>
            </w:tcBorders>
          </w:tcPr>
          <w:p w14:paraId="0F113E91" w14:textId="77777777" w:rsidR="00CE6570" w:rsidRDefault="00CE6570" w:rsidP="008D757B">
            <w:pPr>
              <w:pStyle w:val="CellBody"/>
              <w:widowControl w:val="0"/>
              <w:rPr>
                <w:rFonts w:ascii="Palatino" w:hAnsi="Palatino"/>
              </w:rPr>
            </w:pPr>
          </w:p>
        </w:tc>
        <w:tc>
          <w:tcPr>
            <w:tcW w:w="270" w:type="dxa"/>
          </w:tcPr>
          <w:p w14:paraId="239A0756" w14:textId="77777777" w:rsidR="00CE6570" w:rsidRDefault="00CE6570" w:rsidP="008D757B">
            <w:pPr>
              <w:pStyle w:val="CellBody"/>
              <w:widowControl w:val="0"/>
              <w:rPr>
                <w:rFonts w:ascii="Palatino" w:hAnsi="Palatino"/>
              </w:rPr>
            </w:pPr>
          </w:p>
        </w:tc>
        <w:tc>
          <w:tcPr>
            <w:tcW w:w="810" w:type="dxa"/>
            <w:tcBorders>
              <w:top w:val="single" w:sz="6" w:space="0" w:color="auto"/>
            </w:tcBorders>
          </w:tcPr>
          <w:p w14:paraId="67182CBB" w14:textId="77777777" w:rsidR="00CE6570" w:rsidRDefault="00CE6570" w:rsidP="008D757B">
            <w:pPr>
              <w:pStyle w:val="CellBody"/>
              <w:widowControl w:val="0"/>
              <w:jc w:val="center"/>
              <w:rPr>
                <w:rFonts w:ascii="Palatino" w:hAnsi="Palatino"/>
              </w:rPr>
            </w:pPr>
          </w:p>
        </w:tc>
        <w:tc>
          <w:tcPr>
            <w:tcW w:w="1080" w:type="dxa"/>
            <w:tcBorders>
              <w:top w:val="single" w:sz="6" w:space="0" w:color="auto"/>
            </w:tcBorders>
          </w:tcPr>
          <w:p w14:paraId="2578EE82" w14:textId="77777777" w:rsidR="00CE6570" w:rsidRDefault="00CE6570" w:rsidP="008D757B">
            <w:pPr>
              <w:pStyle w:val="CellBody"/>
              <w:widowControl w:val="0"/>
              <w:rPr>
                <w:rFonts w:ascii="Palatino" w:hAnsi="Palatino"/>
              </w:rPr>
            </w:pPr>
          </w:p>
        </w:tc>
        <w:tc>
          <w:tcPr>
            <w:tcW w:w="270" w:type="dxa"/>
          </w:tcPr>
          <w:p w14:paraId="2B62AC46" w14:textId="77777777" w:rsidR="00CE6570" w:rsidRDefault="00CE6570" w:rsidP="008D757B">
            <w:pPr>
              <w:pStyle w:val="CellBody"/>
              <w:widowControl w:val="0"/>
              <w:rPr>
                <w:rFonts w:ascii="Palatino" w:hAnsi="Palatino"/>
              </w:rPr>
            </w:pPr>
          </w:p>
        </w:tc>
        <w:tc>
          <w:tcPr>
            <w:tcW w:w="810" w:type="dxa"/>
            <w:tcBorders>
              <w:top w:val="single" w:sz="6" w:space="0" w:color="auto"/>
              <w:left w:val="single" w:sz="6" w:space="0" w:color="auto"/>
              <w:bottom w:val="single" w:sz="6" w:space="0" w:color="auto"/>
              <w:right w:val="single" w:sz="6" w:space="0" w:color="auto"/>
            </w:tcBorders>
          </w:tcPr>
          <w:p w14:paraId="0377B201" w14:textId="77777777" w:rsidR="00CE6570" w:rsidRDefault="00CE6570" w:rsidP="008D757B">
            <w:pPr>
              <w:pStyle w:val="CellBody"/>
              <w:widowControl w:val="0"/>
              <w:jc w:val="center"/>
              <w:rPr>
                <w:rFonts w:ascii="Palatino" w:hAnsi="Palatino"/>
              </w:rPr>
            </w:pPr>
            <w:r>
              <w:rPr>
                <w:rFonts w:ascii="Palatino" w:hAnsi="Palatino"/>
              </w:rPr>
              <w:t>19-24</w:t>
            </w:r>
          </w:p>
        </w:tc>
        <w:tc>
          <w:tcPr>
            <w:tcW w:w="2709" w:type="dxa"/>
            <w:tcBorders>
              <w:top w:val="single" w:sz="6" w:space="0" w:color="auto"/>
              <w:left w:val="single" w:sz="6" w:space="0" w:color="auto"/>
              <w:bottom w:val="single" w:sz="6" w:space="0" w:color="auto"/>
              <w:right w:val="single" w:sz="6" w:space="0" w:color="auto"/>
            </w:tcBorders>
          </w:tcPr>
          <w:p w14:paraId="21F48929" w14:textId="77777777" w:rsidR="00CE6570" w:rsidRDefault="00CE6570" w:rsidP="008D757B">
            <w:pPr>
              <w:pStyle w:val="CellBody"/>
              <w:widowControl w:val="0"/>
              <w:rPr>
                <w:rFonts w:ascii="Palatino" w:hAnsi="Palatino"/>
              </w:rPr>
            </w:pPr>
            <w:r>
              <w:rPr>
                <w:rFonts w:ascii="Palatino" w:hAnsi="Palatino"/>
              </w:rPr>
              <w:t>200 Relays (Medley and Free)</w:t>
            </w:r>
          </w:p>
        </w:tc>
      </w:tr>
    </w:tbl>
    <w:p w14:paraId="2A1629EC" w14:textId="77777777" w:rsidR="00CE6570" w:rsidRDefault="00CE6570" w:rsidP="00CE6570">
      <w:pPr>
        <w:pStyle w:val="Body"/>
        <w:sectPr w:rsidR="00CE6570" w:rsidSect="00975E64">
          <w:headerReference w:type="default" r:id="rId9"/>
          <w:pgSz w:w="12240" w:h="15840"/>
          <w:pgMar w:top="1440" w:right="540" w:bottom="360" w:left="950" w:header="720" w:footer="720" w:gutter="0"/>
          <w:pgNumType w:start="1"/>
          <w:cols w:space="720"/>
        </w:sectPr>
      </w:pPr>
    </w:p>
    <w:p w14:paraId="2F530532" w14:textId="77777777" w:rsidR="00CE6570" w:rsidRDefault="00CE6570" w:rsidP="00CE6570">
      <w:pPr>
        <w:pStyle w:val="Body"/>
        <w:widowControl w:val="0"/>
        <w:spacing w:before="40"/>
        <w:ind w:right="-36"/>
        <w:jc w:val="center"/>
        <w:rPr>
          <w:sz w:val="20"/>
        </w:rPr>
      </w:pPr>
    </w:p>
    <w:p w14:paraId="1EFB2D6D" w14:textId="77777777" w:rsidR="00CE6570" w:rsidRDefault="00CE6570" w:rsidP="00CE6570">
      <w:pPr>
        <w:pStyle w:val="Body"/>
        <w:widowControl w:val="0"/>
        <w:spacing w:before="40"/>
        <w:ind w:right="-36"/>
        <w:jc w:val="center"/>
        <w:rPr>
          <w:sz w:val="20"/>
        </w:rPr>
      </w:pPr>
      <w:r>
        <w:rPr>
          <w:sz w:val="20"/>
        </w:rPr>
        <w:t>For 1000 &amp; 1650: You may enter the 1000 OR the 1650, not both</w:t>
      </w:r>
    </w:p>
    <w:p w14:paraId="250A7568" w14:textId="77777777" w:rsidR="00CE6570" w:rsidRPr="008D4C8A" w:rsidRDefault="00CE6570" w:rsidP="00CE6570">
      <w:pPr>
        <w:pStyle w:val="Body"/>
        <w:widowControl w:val="0"/>
        <w:spacing w:before="40"/>
        <w:ind w:right="-36"/>
        <w:jc w:val="center"/>
        <w:rPr>
          <w:sz w:val="20"/>
        </w:rPr>
      </w:pPr>
      <w:r>
        <w:rPr>
          <w:sz w:val="20"/>
        </w:rPr>
        <w:t xml:space="preserve">Positive checkin by 9:30 AM is required for 1000 &amp; 1650 </w:t>
      </w:r>
    </w:p>
    <w:p w14:paraId="1D46E336" w14:textId="77777777" w:rsidR="002C4619" w:rsidRDefault="002C4619"/>
    <w:sectPr w:rsidR="002C4619" w:rsidSect="00975E64">
      <w:type w:val="continuous"/>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EB3F3" w14:textId="77777777" w:rsidR="00CE6570" w:rsidRDefault="00CE6570" w:rsidP="00CE6570">
      <w:r>
        <w:separator/>
      </w:r>
    </w:p>
  </w:endnote>
  <w:endnote w:type="continuationSeparator" w:id="0">
    <w:p w14:paraId="6F8D1236" w14:textId="77777777" w:rsidR="00CE6570" w:rsidRDefault="00CE6570" w:rsidP="00C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74C95" w14:textId="77777777" w:rsidR="00CE6570" w:rsidRDefault="00CE6570" w:rsidP="00CE6570">
      <w:r>
        <w:separator/>
      </w:r>
    </w:p>
  </w:footnote>
  <w:footnote w:type="continuationSeparator" w:id="0">
    <w:p w14:paraId="4D3D1269" w14:textId="77777777" w:rsidR="00CE6570" w:rsidRDefault="00CE6570" w:rsidP="00CE65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054137" w14:textId="77777777" w:rsidR="00A94F09" w:rsidRDefault="00A50B62" w:rsidP="00975E64">
    <w:pPr>
      <w:pStyle w:val="Header"/>
      <w:tabs>
        <w:tab w:val="clear" w:pos="8640"/>
        <w:tab w:val="left" w:pos="4032"/>
        <w:tab w:val="left" w:pos="4320"/>
      </w:tabs>
      <w:ind w:left="-360" w:right="-320"/>
      <w:rPr>
        <w:sz w:val="40"/>
      </w:rPr>
    </w:pPr>
    <w:r>
      <w:rPr>
        <w:sz w:val="48"/>
      </w:rPr>
      <w:pict w14:anchorId="25A92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7.45pt;width:145.6pt;height:92.55pt;z-index:251657216;mso-wrap-edited:f" wrapcoords="222 1229 111 1931 0 6673 779 6848 111 7551 111 8078 1002 9658 222 10009 111 13170 111 20370 445 21248 3117 21248 21265 21248 21600 20721 21600 19492 21154 18087 21600 17736 21600 4039 19595 3863 21600 1229 222 1229">
          <v:imagedata r:id="rId1" o:title=""/>
          <w10:wrap type="through"/>
        </v:shape>
      </w:pict>
    </w:r>
    <w:r>
      <w:rPr>
        <w:sz w:val="48"/>
      </w:rPr>
      <w:pict w14:anchorId="646CEE69">
        <v:shapetype id="_x0000_t202" coordsize="21600,21600" o:spt="202" path="m0,0l0,21600,21600,21600,21600,0xe">
          <v:stroke joinstyle="miter"/>
          <v:path gradientshapeok="t" o:connecttype="rect"/>
        </v:shapetype>
        <v:shape id="_x0000_s1025" type="#_x0000_t202" style="position:absolute;left:0;text-align:left;margin-left:141.3pt;margin-top:-5.6pt;width:260pt;height:93.6pt;z-index:251658240" filled="f" stroked="f">
          <v:fill o:detectmouseclick="t"/>
          <v:textbox inset=",7.2pt,,7.2pt">
            <w:txbxContent>
              <w:p w14:paraId="0B7F223F" w14:textId="77777777" w:rsidR="00A94F09" w:rsidRPr="002D15B0" w:rsidRDefault="00BD6980" w:rsidP="00975E64">
                <w:pPr>
                  <w:jc w:val="center"/>
                  <w:rPr>
                    <w:b/>
                    <w:sz w:val="32"/>
                    <w:szCs w:val="32"/>
                  </w:rPr>
                </w:pPr>
                <w:r w:rsidRPr="002D15B0">
                  <w:rPr>
                    <w:b/>
                    <w:sz w:val="32"/>
                    <w:szCs w:val="32"/>
                  </w:rPr>
                  <w:t>2</w:t>
                </w:r>
                <w:r w:rsidR="00CE6570">
                  <w:rPr>
                    <w:b/>
                    <w:sz w:val="32"/>
                    <w:szCs w:val="32"/>
                  </w:rPr>
                  <w:t>9</w:t>
                </w:r>
                <w:r w:rsidRPr="002D15B0">
                  <w:rPr>
                    <w:b/>
                    <w:sz w:val="32"/>
                    <w:szCs w:val="32"/>
                    <w:vertAlign w:val="superscript"/>
                  </w:rPr>
                  <w:t>th</w:t>
                </w:r>
                <w:r w:rsidRPr="002D15B0">
                  <w:rPr>
                    <w:b/>
                    <w:sz w:val="32"/>
                    <w:szCs w:val="32"/>
                  </w:rPr>
                  <w:t xml:space="preserve"> Annual Polar Bear Classic</w:t>
                </w:r>
              </w:p>
              <w:p w14:paraId="2751808A" w14:textId="77777777" w:rsidR="00A94F09" w:rsidRPr="002D15B0" w:rsidRDefault="00CE6570" w:rsidP="00975E64">
                <w:pPr>
                  <w:jc w:val="center"/>
                  <w:rPr>
                    <w:b/>
                    <w:sz w:val="32"/>
                    <w:szCs w:val="32"/>
                  </w:rPr>
                </w:pPr>
                <w:r>
                  <w:rPr>
                    <w:b/>
                    <w:sz w:val="32"/>
                    <w:szCs w:val="32"/>
                  </w:rPr>
                  <w:t>Sunday January 27, 2019</w:t>
                </w:r>
              </w:p>
              <w:p w14:paraId="7CBCE3B4" w14:textId="77777777" w:rsidR="00A94F09" w:rsidRPr="002D15B0" w:rsidRDefault="00BD6980" w:rsidP="00975E64">
                <w:pPr>
                  <w:jc w:val="center"/>
                  <w:rPr>
                    <w:b/>
                    <w:sz w:val="32"/>
                    <w:szCs w:val="32"/>
                  </w:rPr>
                </w:pPr>
                <w:r w:rsidRPr="002D15B0">
                  <w:rPr>
                    <w:b/>
                    <w:sz w:val="32"/>
                    <w:szCs w:val="32"/>
                  </w:rPr>
                  <w:t>9:00 AM warm-up</w:t>
                </w:r>
              </w:p>
              <w:p w14:paraId="75786BB8" w14:textId="77777777" w:rsidR="00A94F09" w:rsidRPr="002D15B0" w:rsidRDefault="00BD6980" w:rsidP="00975E64">
                <w:pPr>
                  <w:jc w:val="center"/>
                  <w:rPr>
                    <w:b/>
                    <w:sz w:val="32"/>
                    <w:szCs w:val="32"/>
                  </w:rPr>
                </w:pPr>
                <w:r w:rsidRPr="002D15B0">
                  <w:rPr>
                    <w:b/>
                    <w:sz w:val="32"/>
                    <w:szCs w:val="32"/>
                  </w:rPr>
                  <w:t>10:00 AM meet start</w:t>
                </w:r>
              </w:p>
            </w:txbxContent>
          </v:textbox>
        </v:shape>
      </w:pict>
    </w:r>
    <w:r w:rsidR="00BD6980">
      <w:rPr>
        <w:sz w:val="48"/>
      </w:rPr>
      <w:t xml:space="preserve">                                                                   </w:t>
    </w:r>
    <w:r>
      <w:rPr>
        <w:sz w:val="48"/>
      </w:rPr>
      <w:pict w14:anchorId="42031666">
        <v:shape id="_x0000_i1025" type="#_x0000_t75" style="width:142pt;height:89pt">
          <v:imagedata r:id="rId2" o:title="TYR 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70"/>
    <w:rsid w:val="002C4619"/>
    <w:rsid w:val="00A50B62"/>
    <w:rsid w:val="00A84E55"/>
    <w:rsid w:val="00BD6980"/>
    <w:rsid w:val="00C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1FDBE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70"/>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6570"/>
    <w:pPr>
      <w:tabs>
        <w:tab w:val="center" w:pos="4320"/>
        <w:tab w:val="right" w:pos="8640"/>
      </w:tabs>
      <w:overflowPunct w:val="0"/>
      <w:autoSpaceDE w:val="0"/>
      <w:autoSpaceDN w:val="0"/>
      <w:adjustRightInd w:val="0"/>
      <w:textAlignment w:val="baseline"/>
    </w:pPr>
    <w:rPr>
      <w:rFonts w:eastAsia="Times New Roman"/>
      <w:sz w:val="20"/>
    </w:rPr>
  </w:style>
  <w:style w:type="character" w:customStyle="1" w:styleId="HeaderChar">
    <w:name w:val="Header Char"/>
    <w:basedOn w:val="DefaultParagraphFont"/>
    <w:link w:val="Header"/>
    <w:rsid w:val="00CE6570"/>
    <w:rPr>
      <w:rFonts w:ascii="Times" w:eastAsia="Times New Roman" w:hAnsi="Times" w:cs="Times New Roman"/>
      <w:noProof/>
      <w:sz w:val="20"/>
      <w:szCs w:val="20"/>
    </w:rPr>
  </w:style>
  <w:style w:type="paragraph" w:customStyle="1" w:styleId="Body">
    <w:name w:val="Body"/>
    <w:basedOn w:val="Normal"/>
    <w:rsid w:val="00CE6570"/>
    <w:pPr>
      <w:tabs>
        <w:tab w:val="left" w:pos="2900"/>
      </w:tabs>
      <w:overflowPunct w:val="0"/>
      <w:autoSpaceDE w:val="0"/>
      <w:autoSpaceDN w:val="0"/>
      <w:adjustRightInd w:val="0"/>
      <w:spacing w:before="120"/>
      <w:textAlignment w:val="baseline"/>
    </w:pPr>
    <w:rPr>
      <w:rFonts w:ascii="Palatino" w:eastAsia="Times New Roman" w:hAnsi="Palatino"/>
      <w:color w:val="000000"/>
    </w:rPr>
  </w:style>
  <w:style w:type="paragraph" w:customStyle="1" w:styleId="BodyIndent">
    <w:name w:val="BodyIndent"/>
    <w:basedOn w:val="Normal"/>
    <w:rsid w:val="00CE6570"/>
    <w:pPr>
      <w:tabs>
        <w:tab w:val="left" w:pos="1080"/>
        <w:tab w:val="left" w:pos="1238"/>
        <w:tab w:val="left" w:pos="1440"/>
        <w:tab w:val="left" w:pos="2160"/>
      </w:tabs>
      <w:overflowPunct w:val="0"/>
      <w:autoSpaceDE w:val="0"/>
      <w:autoSpaceDN w:val="0"/>
      <w:adjustRightInd w:val="0"/>
      <w:spacing w:before="80" w:after="80"/>
      <w:ind w:left="432" w:hanging="432"/>
      <w:textAlignment w:val="baseline"/>
    </w:pPr>
    <w:rPr>
      <w:rFonts w:ascii="Palatino" w:eastAsia="Times New Roman" w:hAnsi="Palatino"/>
      <w:color w:val="000000"/>
    </w:rPr>
  </w:style>
  <w:style w:type="paragraph" w:customStyle="1" w:styleId="CellBody">
    <w:name w:val="CellBody"/>
    <w:basedOn w:val="Normal"/>
    <w:rsid w:val="00CE6570"/>
    <w:pPr>
      <w:overflowPunct w:val="0"/>
      <w:autoSpaceDE w:val="0"/>
      <w:autoSpaceDN w:val="0"/>
      <w:adjustRightInd w:val="0"/>
      <w:textAlignment w:val="baseline"/>
    </w:pPr>
    <w:rPr>
      <w:rFonts w:eastAsia="Times New Roman"/>
      <w:color w:val="000000"/>
      <w:sz w:val="20"/>
    </w:rPr>
  </w:style>
  <w:style w:type="paragraph" w:customStyle="1" w:styleId="CellHeading">
    <w:name w:val="CellHeading"/>
    <w:basedOn w:val="Normal"/>
    <w:rsid w:val="00CE6570"/>
    <w:pPr>
      <w:overflowPunct w:val="0"/>
      <w:autoSpaceDE w:val="0"/>
      <w:autoSpaceDN w:val="0"/>
      <w:adjustRightInd w:val="0"/>
      <w:jc w:val="center"/>
      <w:textAlignment w:val="baseline"/>
    </w:pPr>
    <w:rPr>
      <w:rFonts w:ascii="Palatino" w:eastAsia="Times New Roman" w:hAnsi="Palatino"/>
      <w:b/>
      <w:color w:val="000000"/>
      <w:sz w:val="20"/>
    </w:rPr>
  </w:style>
  <w:style w:type="character" w:customStyle="1" w:styleId="EmphasisBoldSmall">
    <w:name w:val="EmphasisBoldSmall"/>
    <w:rsid w:val="00CE6570"/>
    <w:rPr>
      <w:rFonts w:ascii="Palatino" w:hAnsi="Palatino"/>
      <w:b/>
      <w:i/>
      <w:color w:val="000000"/>
      <w:sz w:val="20"/>
    </w:rPr>
  </w:style>
  <w:style w:type="character" w:styleId="Hyperlink">
    <w:name w:val="Hyperlink"/>
    <w:rsid w:val="00CE6570"/>
    <w:rPr>
      <w:color w:val="0000FF"/>
      <w:u w:val="single"/>
    </w:rPr>
  </w:style>
  <w:style w:type="paragraph" w:styleId="Footer">
    <w:name w:val="footer"/>
    <w:basedOn w:val="Normal"/>
    <w:link w:val="FooterChar"/>
    <w:uiPriority w:val="99"/>
    <w:unhideWhenUsed/>
    <w:rsid w:val="00CE6570"/>
    <w:pPr>
      <w:tabs>
        <w:tab w:val="center" w:pos="4320"/>
        <w:tab w:val="right" w:pos="8640"/>
      </w:tabs>
    </w:pPr>
  </w:style>
  <w:style w:type="character" w:customStyle="1" w:styleId="FooterChar">
    <w:name w:val="Footer Char"/>
    <w:basedOn w:val="DefaultParagraphFont"/>
    <w:link w:val="Footer"/>
    <w:uiPriority w:val="99"/>
    <w:rsid w:val="00CE6570"/>
    <w:rPr>
      <w:rFonts w:ascii="Times" w:eastAsia="Times" w:hAnsi="Times"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70"/>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6570"/>
    <w:pPr>
      <w:tabs>
        <w:tab w:val="center" w:pos="4320"/>
        <w:tab w:val="right" w:pos="8640"/>
      </w:tabs>
      <w:overflowPunct w:val="0"/>
      <w:autoSpaceDE w:val="0"/>
      <w:autoSpaceDN w:val="0"/>
      <w:adjustRightInd w:val="0"/>
      <w:textAlignment w:val="baseline"/>
    </w:pPr>
    <w:rPr>
      <w:rFonts w:eastAsia="Times New Roman"/>
      <w:sz w:val="20"/>
    </w:rPr>
  </w:style>
  <w:style w:type="character" w:customStyle="1" w:styleId="HeaderChar">
    <w:name w:val="Header Char"/>
    <w:basedOn w:val="DefaultParagraphFont"/>
    <w:link w:val="Header"/>
    <w:rsid w:val="00CE6570"/>
    <w:rPr>
      <w:rFonts w:ascii="Times" w:eastAsia="Times New Roman" w:hAnsi="Times" w:cs="Times New Roman"/>
      <w:noProof/>
      <w:sz w:val="20"/>
      <w:szCs w:val="20"/>
    </w:rPr>
  </w:style>
  <w:style w:type="paragraph" w:customStyle="1" w:styleId="Body">
    <w:name w:val="Body"/>
    <w:basedOn w:val="Normal"/>
    <w:rsid w:val="00CE6570"/>
    <w:pPr>
      <w:tabs>
        <w:tab w:val="left" w:pos="2900"/>
      </w:tabs>
      <w:overflowPunct w:val="0"/>
      <w:autoSpaceDE w:val="0"/>
      <w:autoSpaceDN w:val="0"/>
      <w:adjustRightInd w:val="0"/>
      <w:spacing w:before="120"/>
      <w:textAlignment w:val="baseline"/>
    </w:pPr>
    <w:rPr>
      <w:rFonts w:ascii="Palatino" w:eastAsia="Times New Roman" w:hAnsi="Palatino"/>
      <w:color w:val="000000"/>
    </w:rPr>
  </w:style>
  <w:style w:type="paragraph" w:customStyle="1" w:styleId="BodyIndent">
    <w:name w:val="BodyIndent"/>
    <w:basedOn w:val="Normal"/>
    <w:rsid w:val="00CE6570"/>
    <w:pPr>
      <w:tabs>
        <w:tab w:val="left" w:pos="1080"/>
        <w:tab w:val="left" w:pos="1238"/>
        <w:tab w:val="left" w:pos="1440"/>
        <w:tab w:val="left" w:pos="2160"/>
      </w:tabs>
      <w:overflowPunct w:val="0"/>
      <w:autoSpaceDE w:val="0"/>
      <w:autoSpaceDN w:val="0"/>
      <w:adjustRightInd w:val="0"/>
      <w:spacing w:before="80" w:after="80"/>
      <w:ind w:left="432" w:hanging="432"/>
      <w:textAlignment w:val="baseline"/>
    </w:pPr>
    <w:rPr>
      <w:rFonts w:ascii="Palatino" w:eastAsia="Times New Roman" w:hAnsi="Palatino"/>
      <w:color w:val="000000"/>
    </w:rPr>
  </w:style>
  <w:style w:type="paragraph" w:customStyle="1" w:styleId="CellBody">
    <w:name w:val="CellBody"/>
    <w:basedOn w:val="Normal"/>
    <w:rsid w:val="00CE6570"/>
    <w:pPr>
      <w:overflowPunct w:val="0"/>
      <w:autoSpaceDE w:val="0"/>
      <w:autoSpaceDN w:val="0"/>
      <w:adjustRightInd w:val="0"/>
      <w:textAlignment w:val="baseline"/>
    </w:pPr>
    <w:rPr>
      <w:rFonts w:eastAsia="Times New Roman"/>
      <w:color w:val="000000"/>
      <w:sz w:val="20"/>
    </w:rPr>
  </w:style>
  <w:style w:type="paragraph" w:customStyle="1" w:styleId="CellHeading">
    <w:name w:val="CellHeading"/>
    <w:basedOn w:val="Normal"/>
    <w:rsid w:val="00CE6570"/>
    <w:pPr>
      <w:overflowPunct w:val="0"/>
      <w:autoSpaceDE w:val="0"/>
      <w:autoSpaceDN w:val="0"/>
      <w:adjustRightInd w:val="0"/>
      <w:jc w:val="center"/>
      <w:textAlignment w:val="baseline"/>
    </w:pPr>
    <w:rPr>
      <w:rFonts w:ascii="Palatino" w:eastAsia="Times New Roman" w:hAnsi="Palatino"/>
      <w:b/>
      <w:color w:val="000000"/>
      <w:sz w:val="20"/>
    </w:rPr>
  </w:style>
  <w:style w:type="character" w:customStyle="1" w:styleId="EmphasisBoldSmall">
    <w:name w:val="EmphasisBoldSmall"/>
    <w:rsid w:val="00CE6570"/>
    <w:rPr>
      <w:rFonts w:ascii="Palatino" w:hAnsi="Palatino"/>
      <w:b/>
      <w:i/>
      <w:color w:val="000000"/>
      <w:sz w:val="20"/>
    </w:rPr>
  </w:style>
  <w:style w:type="character" w:styleId="Hyperlink">
    <w:name w:val="Hyperlink"/>
    <w:rsid w:val="00CE6570"/>
    <w:rPr>
      <w:color w:val="0000FF"/>
      <w:u w:val="single"/>
    </w:rPr>
  </w:style>
  <w:style w:type="paragraph" w:styleId="Footer">
    <w:name w:val="footer"/>
    <w:basedOn w:val="Normal"/>
    <w:link w:val="FooterChar"/>
    <w:uiPriority w:val="99"/>
    <w:unhideWhenUsed/>
    <w:rsid w:val="00CE6570"/>
    <w:pPr>
      <w:tabs>
        <w:tab w:val="center" w:pos="4320"/>
        <w:tab w:val="right" w:pos="8640"/>
      </w:tabs>
    </w:pPr>
  </w:style>
  <w:style w:type="character" w:customStyle="1" w:styleId="FooterChar">
    <w:name w:val="Footer Char"/>
    <w:basedOn w:val="DefaultParagraphFont"/>
    <w:link w:val="Footer"/>
    <w:uiPriority w:val="99"/>
    <w:rsid w:val="00CE6570"/>
    <w:rPr>
      <w:rFonts w:ascii="Times" w:eastAsia="Times" w:hAnsi="Time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wim1@qwest.net" TargetMode="External"/><Relationship Id="rId8" Type="http://schemas.openxmlformats.org/officeDocument/2006/relationships/hyperlink" Target="mailto:swim1@qwest.ne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2611</Characters>
  <Application>Microsoft Macintosh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Stites</dc:creator>
  <cp:keywords/>
  <dc:description/>
  <cp:lastModifiedBy>James Stites</cp:lastModifiedBy>
  <cp:revision>4</cp:revision>
  <dcterms:created xsi:type="dcterms:W3CDTF">2018-11-25T20:20:00Z</dcterms:created>
  <dcterms:modified xsi:type="dcterms:W3CDTF">2018-11-29T15:22:00Z</dcterms:modified>
</cp:coreProperties>
</file>