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7F" w:rsidRDefault="00772350" w:rsidP="001F3738">
      <w:pPr>
        <w:widowControl w:val="0"/>
        <w:spacing w:after="0" w:line="223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-116840</wp:posOffset>
                </wp:positionV>
                <wp:extent cx="5963285" cy="895985"/>
                <wp:effectExtent l="5715" t="6985" r="1270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89598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38" w:rsidRPr="002F0395" w:rsidRDefault="001F3738" w:rsidP="001F3738">
                            <w:pPr>
                              <w:widowControl w:val="0"/>
                              <w:tabs>
                                <w:tab w:val="left" w:pos="7200"/>
                              </w:tabs>
                              <w:jc w:val="center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2F0395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UCLA Bruin Masters</w:t>
                            </w:r>
                          </w:p>
                          <w:p w:rsidR="001F3738" w:rsidRPr="002F0395" w:rsidRDefault="001F3738" w:rsidP="001F3738">
                            <w:pPr>
                              <w:widowControl w:val="0"/>
                              <w:tabs>
                                <w:tab w:val="left" w:pos="7200"/>
                              </w:tabs>
                              <w:jc w:val="center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2F0395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SC</w:t>
                            </w:r>
                            <w:r w:rsidR="007F1C99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M</w:t>
                            </w:r>
                            <w:r w:rsidRPr="002F0395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Swim Meet</w:t>
                            </w:r>
                          </w:p>
                          <w:p w:rsidR="001F3738" w:rsidRPr="002F0395" w:rsidRDefault="001F3738" w:rsidP="001F3738">
                            <w:pPr>
                              <w:widowControl w:val="0"/>
                              <w:tabs>
                                <w:tab w:val="left" w:pos="7200"/>
                              </w:tabs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Sunday, </w:t>
                            </w:r>
                            <w:r w:rsidR="00A56A3F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October 23, 2016</w:t>
                            </w:r>
                          </w:p>
                          <w:p w:rsidR="001F3738" w:rsidRPr="000C47F3" w:rsidRDefault="001F3738" w:rsidP="001F3738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0C47F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F3738" w:rsidRDefault="001F3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9.2pt;width:469.55pt;height:70.5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" fillcolor="#b8cce4">
                <v:textbox>
                  <w:txbxContent>
                    <w:p w:rsidR="001F3738" w:rsidRPr="002F0395" w:rsidRDefault="001F3738" w:rsidP="001F3738">
                      <w:pPr>
                        <w:widowControl w:val="0"/>
                        <w:tabs>
                          <w:tab w:val="left" w:pos="7200"/>
                        </w:tabs>
                        <w:jc w:val="center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  <w:r w:rsidRPr="002F0395">
                        <w:rPr>
                          <w:b/>
                          <w:bCs/>
                          <w:sz w:val="29"/>
                          <w:szCs w:val="29"/>
                        </w:rPr>
                        <w:t>UCLA Bruin Masters</w:t>
                      </w:r>
                    </w:p>
                    <w:p w:rsidR="001F3738" w:rsidRPr="002F0395" w:rsidRDefault="001F3738" w:rsidP="001F3738">
                      <w:pPr>
                        <w:widowControl w:val="0"/>
                        <w:tabs>
                          <w:tab w:val="left" w:pos="7200"/>
                        </w:tabs>
                        <w:jc w:val="center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  <w:r w:rsidRPr="002F0395">
                        <w:rPr>
                          <w:b/>
                          <w:bCs/>
                          <w:sz w:val="29"/>
                          <w:szCs w:val="29"/>
                        </w:rPr>
                        <w:t>SC</w:t>
                      </w:r>
                      <w:r w:rsidR="007F1C99">
                        <w:rPr>
                          <w:b/>
                          <w:bCs/>
                          <w:sz w:val="29"/>
                          <w:szCs w:val="29"/>
                        </w:rPr>
                        <w:t>M</w:t>
                      </w:r>
                      <w:r w:rsidRPr="002F0395">
                        <w:rPr>
                          <w:b/>
                          <w:bCs/>
                          <w:sz w:val="29"/>
                          <w:szCs w:val="29"/>
                        </w:rPr>
                        <w:t xml:space="preserve"> Swim Meet</w:t>
                      </w:r>
                    </w:p>
                    <w:p w:rsidR="001F3738" w:rsidRPr="002F0395" w:rsidRDefault="001F3738" w:rsidP="001F3738">
                      <w:pPr>
                        <w:widowControl w:val="0"/>
                        <w:tabs>
                          <w:tab w:val="left" w:pos="7200"/>
                        </w:tabs>
                        <w:jc w:val="center"/>
                        <w:rPr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sz w:val="29"/>
                          <w:szCs w:val="29"/>
                        </w:rPr>
                        <w:t xml:space="preserve">Sunday, </w:t>
                      </w:r>
                      <w:r w:rsidR="00A56A3F">
                        <w:rPr>
                          <w:b/>
                          <w:bCs/>
                          <w:sz w:val="29"/>
                          <w:szCs w:val="29"/>
                        </w:rPr>
                        <w:t>October 23, 2016</w:t>
                      </w:r>
                    </w:p>
                    <w:p w:rsidR="001F3738" w:rsidRPr="000C47F3" w:rsidRDefault="001F3738" w:rsidP="001F3738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0C47F3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F3738" w:rsidRDefault="001F3738"/>
                  </w:txbxContent>
                </v:textbox>
              </v:shape>
            </w:pict>
          </mc:Fallback>
        </mc:AlternateContent>
      </w:r>
    </w:p>
    <w:p w:rsidR="001F3738" w:rsidRDefault="001F3738" w:rsidP="001F3738">
      <w:pPr>
        <w:widowControl w:val="0"/>
        <w:spacing w:after="0" w:line="223" w:lineRule="auto"/>
        <w:jc w:val="center"/>
        <w:rPr>
          <w:sz w:val="20"/>
          <w:szCs w:val="20"/>
        </w:rPr>
      </w:pPr>
    </w:p>
    <w:p w:rsidR="001F3738" w:rsidRDefault="001F3738" w:rsidP="001F3738">
      <w:pPr>
        <w:widowControl w:val="0"/>
        <w:spacing w:after="0" w:line="223" w:lineRule="auto"/>
        <w:jc w:val="center"/>
        <w:rPr>
          <w:sz w:val="20"/>
          <w:szCs w:val="20"/>
        </w:rPr>
      </w:pPr>
    </w:p>
    <w:p w:rsidR="001F3738" w:rsidRDefault="001F3738" w:rsidP="001F3738">
      <w:pPr>
        <w:widowControl w:val="0"/>
        <w:spacing w:after="0" w:line="223" w:lineRule="auto"/>
        <w:jc w:val="center"/>
        <w:rPr>
          <w:sz w:val="20"/>
          <w:szCs w:val="20"/>
        </w:rPr>
      </w:pPr>
    </w:p>
    <w:p w:rsidR="001F3738" w:rsidRDefault="001F3738" w:rsidP="001F3738">
      <w:pPr>
        <w:widowControl w:val="0"/>
        <w:spacing w:after="0" w:line="223" w:lineRule="auto"/>
        <w:jc w:val="center"/>
        <w:rPr>
          <w:sz w:val="20"/>
          <w:szCs w:val="20"/>
        </w:rPr>
      </w:pPr>
    </w:p>
    <w:p w:rsidR="001F3738" w:rsidRDefault="001F3738" w:rsidP="001F3738">
      <w:pPr>
        <w:widowControl w:val="0"/>
        <w:spacing w:after="0" w:line="223" w:lineRule="auto"/>
        <w:jc w:val="center"/>
        <w:rPr>
          <w:sz w:val="20"/>
          <w:szCs w:val="20"/>
        </w:rPr>
      </w:pPr>
    </w:p>
    <w:p w:rsidR="001F3738" w:rsidRPr="0054435F" w:rsidRDefault="001F3738" w:rsidP="001F3738">
      <w:pPr>
        <w:jc w:val="center"/>
        <w:rPr>
          <w:b/>
          <w:bCs/>
          <w:sz w:val="18"/>
          <w:szCs w:val="18"/>
        </w:rPr>
      </w:pPr>
      <w:r w:rsidRPr="0054435F">
        <w:rPr>
          <w:b/>
          <w:bCs/>
          <w:sz w:val="18"/>
          <w:szCs w:val="18"/>
        </w:rPr>
        <w:t>Sanction by Southern Pacific Masters Swimmin</w:t>
      </w:r>
      <w:r>
        <w:rPr>
          <w:b/>
          <w:bCs/>
          <w:sz w:val="18"/>
          <w:szCs w:val="18"/>
        </w:rPr>
        <w:t xml:space="preserve">g </w:t>
      </w:r>
      <w:r w:rsidR="007F1C99">
        <w:rPr>
          <w:b/>
          <w:bCs/>
          <w:sz w:val="18"/>
          <w:szCs w:val="18"/>
        </w:rPr>
        <w:t xml:space="preserve">for USMS, Inc.  Sanction # </w:t>
      </w:r>
    </w:p>
    <w:p w:rsidR="001F3738" w:rsidRPr="00483A32" w:rsidRDefault="001F3738" w:rsidP="001F3738">
      <w:pPr>
        <w:pStyle w:val="Default"/>
        <w:rPr>
          <w:sz w:val="20"/>
          <w:szCs w:val="21"/>
        </w:rPr>
      </w:pPr>
      <w:r w:rsidRPr="00483A32">
        <w:rPr>
          <w:b/>
          <w:bCs/>
          <w:sz w:val="20"/>
          <w:szCs w:val="21"/>
        </w:rPr>
        <w:t>Facility</w:t>
      </w:r>
      <w:r w:rsidRPr="00483A32">
        <w:rPr>
          <w:sz w:val="20"/>
          <w:szCs w:val="21"/>
        </w:rPr>
        <w:t xml:space="preserve">: UCLA’s </w:t>
      </w:r>
      <w:proofErr w:type="spellStart"/>
      <w:r w:rsidRPr="00483A32">
        <w:rPr>
          <w:sz w:val="20"/>
          <w:szCs w:val="21"/>
        </w:rPr>
        <w:t>Spieker</w:t>
      </w:r>
      <w:proofErr w:type="spellEnd"/>
      <w:r w:rsidRPr="00483A32">
        <w:rPr>
          <w:sz w:val="20"/>
          <w:szCs w:val="21"/>
        </w:rPr>
        <w:t xml:space="preserve"> Aquatics Center – outdoor 52m x 8 lane, all deep water competition pool. Warm-up lanes are available behind the bulkhead. The length of the competition course is in compliance and on file with USMS in accordance with articles 105.1.7 and 107.2.1, but as a bulkhead course, is subject to length confirmation. Eligibility of times for USMS Top 10 and Records will be contingent on verification of bulkhead placement. </w:t>
      </w:r>
    </w:p>
    <w:p w:rsidR="001F3738" w:rsidRPr="00483A32" w:rsidRDefault="001F3738" w:rsidP="001F3738">
      <w:pPr>
        <w:pStyle w:val="Default"/>
        <w:rPr>
          <w:sz w:val="20"/>
          <w:szCs w:val="21"/>
        </w:rPr>
      </w:pPr>
      <w:r w:rsidRPr="00483A32">
        <w:rPr>
          <w:b/>
          <w:bCs/>
          <w:sz w:val="20"/>
          <w:szCs w:val="21"/>
        </w:rPr>
        <w:t>Address</w:t>
      </w:r>
      <w:r w:rsidRPr="00483A32">
        <w:rPr>
          <w:sz w:val="20"/>
          <w:szCs w:val="21"/>
        </w:rPr>
        <w:t xml:space="preserve">: 114 Easton Drive, Los Angeles, CA 90095 – UCLA </w:t>
      </w:r>
    </w:p>
    <w:p w:rsidR="001F3738" w:rsidRPr="00483A32" w:rsidRDefault="001F3738" w:rsidP="001F3738">
      <w:pPr>
        <w:widowControl w:val="0"/>
        <w:spacing w:after="0" w:line="223" w:lineRule="auto"/>
        <w:jc w:val="both"/>
        <w:rPr>
          <w:sz w:val="20"/>
          <w:szCs w:val="21"/>
        </w:rPr>
      </w:pPr>
      <w:r w:rsidRPr="00483A32">
        <w:rPr>
          <w:b/>
          <w:bCs/>
          <w:sz w:val="20"/>
          <w:szCs w:val="21"/>
        </w:rPr>
        <w:t>Directions &amp; Parking</w:t>
      </w:r>
      <w:r w:rsidRPr="00483A32">
        <w:rPr>
          <w:sz w:val="20"/>
          <w:szCs w:val="21"/>
        </w:rPr>
        <w:t xml:space="preserve">: Take the 405 to Sunset Blvd – East. Take Sunset Blvd approximately ¾ mile to the intersection of Bellagio Drive (just after the intersection of Veteran Blvd, across from the West Bel-Air Gate). Turn right onto the UCLA campus. Go to the second stop sign and turn left on </w:t>
      </w:r>
      <w:proofErr w:type="spellStart"/>
      <w:r w:rsidRPr="00483A32">
        <w:rPr>
          <w:sz w:val="20"/>
          <w:szCs w:val="21"/>
        </w:rPr>
        <w:t>DeNeve</w:t>
      </w:r>
      <w:proofErr w:type="spellEnd"/>
      <w:r w:rsidRPr="00483A32">
        <w:rPr>
          <w:sz w:val="20"/>
          <w:szCs w:val="21"/>
        </w:rPr>
        <w:t xml:space="preserve"> Drive. Go straight until you reach the Sunset Village Lot on the right. Use the pay station to purchase a daily pass for $8.00. No parking allowed beside the pool – it is for UCLA permits only. NOTE: Parking enforcement does ticket on weekends. </w:t>
      </w:r>
    </w:p>
    <w:p w:rsidR="001F3738" w:rsidRPr="00483A32" w:rsidRDefault="001F3738" w:rsidP="001F3738">
      <w:pPr>
        <w:widowControl w:val="0"/>
        <w:spacing w:after="0" w:line="223" w:lineRule="auto"/>
        <w:jc w:val="both"/>
        <w:rPr>
          <w:sz w:val="20"/>
          <w:szCs w:val="18"/>
        </w:rPr>
      </w:pPr>
      <w:r w:rsidRPr="00483A32">
        <w:rPr>
          <w:b/>
          <w:bCs/>
          <w:sz w:val="20"/>
          <w:szCs w:val="18"/>
        </w:rPr>
        <w:t xml:space="preserve">Rules: </w:t>
      </w:r>
      <w:r w:rsidRPr="00483A32">
        <w:rPr>
          <w:bCs/>
          <w:sz w:val="20"/>
          <w:szCs w:val="18"/>
        </w:rPr>
        <w:t>United States Masters</w:t>
      </w:r>
      <w:r w:rsidRPr="00483A32">
        <w:rPr>
          <w:b/>
          <w:bCs/>
          <w:sz w:val="20"/>
          <w:szCs w:val="18"/>
        </w:rPr>
        <w:t xml:space="preserve"> </w:t>
      </w:r>
      <w:proofErr w:type="gramStart"/>
      <w:r w:rsidRPr="00483A32">
        <w:rPr>
          <w:bCs/>
          <w:sz w:val="20"/>
          <w:szCs w:val="18"/>
        </w:rPr>
        <w:t>Swimming</w:t>
      </w:r>
      <w:proofErr w:type="gramEnd"/>
      <w:r w:rsidRPr="00483A32">
        <w:rPr>
          <w:bCs/>
          <w:sz w:val="20"/>
          <w:szCs w:val="18"/>
        </w:rPr>
        <w:t xml:space="preserve"> rules will govern.  Current SPMS meet procedures will be enforced and take precedence over any errors or omissions on this form. </w:t>
      </w:r>
      <w:r w:rsidRPr="00483A32">
        <w:rPr>
          <w:b/>
          <w:bCs/>
          <w:sz w:val="20"/>
          <w:szCs w:val="18"/>
        </w:rPr>
        <w:t xml:space="preserve"> </w:t>
      </w:r>
      <w:r w:rsidRPr="00483A32">
        <w:rPr>
          <w:bCs/>
          <w:sz w:val="20"/>
          <w:szCs w:val="18"/>
        </w:rPr>
        <w:t xml:space="preserve">The meet referee will be in charge of the meet.  Any questions regarding the conduct of the meet should be directed to that person. All events are timed final. </w:t>
      </w:r>
      <w:r w:rsidRPr="00483A32">
        <w:rPr>
          <w:sz w:val="20"/>
          <w:szCs w:val="18"/>
        </w:rPr>
        <w:t xml:space="preserve">Age on </w:t>
      </w:r>
      <w:r w:rsidR="00A56A3F">
        <w:rPr>
          <w:sz w:val="20"/>
          <w:szCs w:val="18"/>
        </w:rPr>
        <w:t>October 23</w:t>
      </w:r>
      <w:r w:rsidRPr="00483A32">
        <w:rPr>
          <w:sz w:val="20"/>
          <w:szCs w:val="18"/>
        </w:rPr>
        <w:t>, 201</w:t>
      </w:r>
      <w:r w:rsidR="00A56A3F">
        <w:rPr>
          <w:sz w:val="20"/>
          <w:szCs w:val="18"/>
        </w:rPr>
        <w:t>6</w:t>
      </w:r>
      <w:r w:rsidRPr="00483A32">
        <w:rPr>
          <w:sz w:val="20"/>
          <w:szCs w:val="18"/>
        </w:rPr>
        <w:t xml:space="preserve"> determines age group for the meet.  You must be at least 18 to compete.</w:t>
      </w:r>
    </w:p>
    <w:p w:rsidR="001F3738" w:rsidRPr="00483A32" w:rsidRDefault="001F3738" w:rsidP="001F3738">
      <w:pPr>
        <w:widowControl w:val="0"/>
        <w:spacing w:after="0" w:line="223" w:lineRule="auto"/>
        <w:jc w:val="both"/>
        <w:rPr>
          <w:b/>
          <w:bCs/>
          <w:sz w:val="20"/>
          <w:szCs w:val="18"/>
        </w:rPr>
      </w:pPr>
      <w:r w:rsidRPr="00483A32">
        <w:rPr>
          <w:b/>
          <w:bCs/>
          <w:sz w:val="20"/>
          <w:szCs w:val="18"/>
        </w:rPr>
        <w:t xml:space="preserve">Entries: </w:t>
      </w:r>
      <w:r w:rsidRPr="00483A32">
        <w:rPr>
          <w:rFonts w:eastAsia="Calibri" w:cs="Tahoma"/>
          <w:color w:val="auto"/>
          <w:kern w:val="0"/>
          <w:sz w:val="20"/>
          <w:szCs w:val="18"/>
        </w:rPr>
        <w:t xml:space="preserve">The pre-entry postmark deadline is </w:t>
      </w:r>
      <w:r w:rsidR="007F1C99">
        <w:rPr>
          <w:rFonts w:eastAsia="Calibri" w:cs="Tahoma"/>
          <w:color w:val="auto"/>
          <w:kern w:val="0"/>
          <w:sz w:val="20"/>
          <w:szCs w:val="18"/>
        </w:rPr>
        <w:t>October</w:t>
      </w:r>
      <w:r w:rsidRPr="00483A32">
        <w:rPr>
          <w:rFonts w:eastAsia="Calibri" w:cs="Tahoma"/>
          <w:color w:val="auto"/>
          <w:kern w:val="0"/>
          <w:sz w:val="20"/>
          <w:szCs w:val="18"/>
        </w:rPr>
        <w:t xml:space="preserve"> 1</w:t>
      </w:r>
      <w:r w:rsidR="00A56A3F">
        <w:rPr>
          <w:rFonts w:eastAsia="Calibri" w:cs="Tahoma"/>
          <w:color w:val="auto"/>
          <w:kern w:val="0"/>
          <w:sz w:val="20"/>
          <w:szCs w:val="18"/>
        </w:rPr>
        <w:t>5</w:t>
      </w:r>
      <w:r w:rsidRPr="00483A32">
        <w:rPr>
          <w:rFonts w:eastAsia="Calibri" w:cs="Tahoma"/>
          <w:color w:val="auto"/>
          <w:kern w:val="0"/>
          <w:sz w:val="20"/>
          <w:szCs w:val="18"/>
        </w:rPr>
        <w:t xml:space="preserve">, 2015. Online entries will close @ 11:59 p.m. on </w:t>
      </w:r>
      <w:r w:rsidR="007F1C99">
        <w:rPr>
          <w:rFonts w:eastAsia="Calibri" w:cs="Tahoma"/>
          <w:color w:val="auto"/>
          <w:kern w:val="0"/>
          <w:sz w:val="20"/>
          <w:szCs w:val="18"/>
        </w:rPr>
        <w:t>Friday</w:t>
      </w:r>
      <w:r w:rsidRPr="00483A32">
        <w:rPr>
          <w:rFonts w:eastAsia="Calibri" w:cs="Tahoma"/>
          <w:color w:val="auto"/>
          <w:kern w:val="0"/>
          <w:sz w:val="20"/>
          <w:szCs w:val="18"/>
        </w:rPr>
        <w:t xml:space="preserve">, </w:t>
      </w:r>
      <w:r w:rsidR="00A56A3F">
        <w:rPr>
          <w:rFonts w:eastAsia="Calibri" w:cs="Tahoma"/>
          <w:color w:val="auto"/>
          <w:kern w:val="0"/>
          <w:sz w:val="20"/>
          <w:szCs w:val="18"/>
        </w:rPr>
        <w:t>October 21</w:t>
      </w:r>
      <w:r w:rsidRPr="00483A32">
        <w:rPr>
          <w:rFonts w:eastAsia="Calibri" w:cs="Tahoma"/>
          <w:color w:val="auto"/>
          <w:kern w:val="0"/>
          <w:sz w:val="20"/>
          <w:szCs w:val="18"/>
        </w:rPr>
        <w:t xml:space="preserve">, 2015. On deck registration is permitted. Deck entries for the </w:t>
      </w:r>
      <w:r w:rsidR="007C1554">
        <w:rPr>
          <w:rFonts w:eastAsia="Calibri" w:cs="Tahoma"/>
          <w:color w:val="auto"/>
          <w:kern w:val="0"/>
          <w:sz w:val="20"/>
          <w:szCs w:val="18"/>
        </w:rPr>
        <w:t>800 m</w:t>
      </w:r>
      <w:r w:rsidRPr="00483A32">
        <w:rPr>
          <w:rFonts w:eastAsia="Calibri" w:cs="Tahoma"/>
          <w:color w:val="auto"/>
          <w:kern w:val="0"/>
          <w:sz w:val="20"/>
          <w:szCs w:val="18"/>
        </w:rPr>
        <w:t xml:space="preserve"> Freestyle</w:t>
      </w:r>
      <w:r w:rsidR="007C1554">
        <w:rPr>
          <w:rFonts w:eastAsia="Calibri" w:cs="Tahoma"/>
          <w:color w:val="auto"/>
          <w:kern w:val="0"/>
          <w:sz w:val="20"/>
          <w:szCs w:val="18"/>
        </w:rPr>
        <w:t>,</w:t>
      </w:r>
      <w:r w:rsidRPr="00483A32">
        <w:rPr>
          <w:rFonts w:eastAsia="Calibri" w:cs="Tahoma"/>
          <w:color w:val="auto"/>
          <w:kern w:val="0"/>
          <w:sz w:val="20"/>
          <w:szCs w:val="18"/>
        </w:rPr>
        <w:t xml:space="preserve"> if spots remain, will close at 8:30 a.m. All others event entries will close at 10:00 a.m. Swimmers are limited to four individual events plus relays. There will be a limit of </w:t>
      </w:r>
      <w:r w:rsidR="007C1554">
        <w:rPr>
          <w:rFonts w:eastAsia="Calibri" w:cs="Tahoma"/>
          <w:color w:val="auto"/>
          <w:kern w:val="0"/>
          <w:sz w:val="20"/>
          <w:szCs w:val="18"/>
        </w:rPr>
        <w:t>40</w:t>
      </w:r>
      <w:r w:rsidRPr="00483A32">
        <w:rPr>
          <w:rFonts w:eastAsia="Calibri" w:cs="Tahoma"/>
          <w:color w:val="auto"/>
          <w:kern w:val="0"/>
          <w:sz w:val="20"/>
          <w:szCs w:val="18"/>
        </w:rPr>
        <w:t xml:space="preserve"> swimmers for the </w:t>
      </w:r>
      <w:r w:rsidR="007C1554">
        <w:rPr>
          <w:rFonts w:eastAsia="Calibri" w:cs="Tahoma"/>
          <w:color w:val="auto"/>
          <w:kern w:val="0"/>
          <w:sz w:val="20"/>
          <w:szCs w:val="18"/>
        </w:rPr>
        <w:t>800 m</w:t>
      </w:r>
      <w:r w:rsidRPr="00483A32">
        <w:rPr>
          <w:rFonts w:eastAsia="Calibri" w:cs="Tahoma"/>
          <w:color w:val="auto"/>
          <w:kern w:val="0"/>
          <w:sz w:val="20"/>
          <w:szCs w:val="18"/>
        </w:rPr>
        <w:t xml:space="preserve"> Freestyle.</w:t>
      </w:r>
    </w:p>
    <w:p w:rsidR="001F3738" w:rsidRPr="00483A32" w:rsidRDefault="001F3738" w:rsidP="001F3738">
      <w:pPr>
        <w:widowControl w:val="0"/>
        <w:spacing w:after="0" w:line="223" w:lineRule="auto"/>
        <w:jc w:val="both"/>
        <w:rPr>
          <w:rFonts w:eastAsia="Calibri" w:cs="Tahoma"/>
          <w:color w:val="FF0000"/>
          <w:kern w:val="0"/>
          <w:sz w:val="20"/>
          <w:szCs w:val="18"/>
        </w:rPr>
      </w:pPr>
      <w:r w:rsidRPr="00483A32">
        <w:rPr>
          <w:b/>
          <w:bCs/>
          <w:sz w:val="20"/>
          <w:szCs w:val="18"/>
        </w:rPr>
        <w:t>Entry Fees:</w:t>
      </w:r>
      <w:r w:rsidRPr="00483A32">
        <w:rPr>
          <w:b/>
          <w:bCs/>
          <w:color w:val="FF0000"/>
          <w:sz w:val="20"/>
          <w:szCs w:val="18"/>
        </w:rPr>
        <w:t xml:space="preserve"> </w:t>
      </w:r>
      <w:r w:rsidRPr="00483A32">
        <w:rPr>
          <w:rFonts w:eastAsia="Calibri" w:cs="Tahoma"/>
          <w:color w:val="FF0000"/>
          <w:kern w:val="0"/>
          <w:sz w:val="20"/>
          <w:szCs w:val="18"/>
        </w:rPr>
        <w:t>$30.00 per swimmer flat fee.  Deck entries are allowed for $40.00 flat fee. For swimmers in relays only, the fee is $10.00.</w:t>
      </w:r>
    </w:p>
    <w:p w:rsidR="001F3738" w:rsidRPr="00483A32" w:rsidRDefault="001F3738" w:rsidP="001F3738">
      <w:pPr>
        <w:pStyle w:val="Default"/>
        <w:rPr>
          <w:sz w:val="20"/>
          <w:szCs w:val="21"/>
        </w:rPr>
      </w:pPr>
      <w:r w:rsidRPr="00483A32">
        <w:rPr>
          <w:b/>
          <w:bCs/>
          <w:sz w:val="20"/>
          <w:szCs w:val="21"/>
        </w:rPr>
        <w:t>Checks payable to</w:t>
      </w:r>
      <w:r w:rsidRPr="00483A32">
        <w:rPr>
          <w:sz w:val="20"/>
          <w:szCs w:val="21"/>
        </w:rPr>
        <w:t>: UC Regents. Mail consolidated entr</w:t>
      </w:r>
      <w:r w:rsidR="00A56A3F">
        <w:rPr>
          <w:sz w:val="20"/>
          <w:szCs w:val="21"/>
        </w:rPr>
        <w:t>y card, a copy of your USMS 2016</w:t>
      </w:r>
      <w:r w:rsidRPr="00483A32">
        <w:rPr>
          <w:sz w:val="20"/>
          <w:szCs w:val="21"/>
        </w:rPr>
        <w:t xml:space="preserve"> card, and check to: Sunset Canyon Recreation Center, c/o Dana Dickerson, 111 Easton Drive, Los Angeles, CA 90095. </w:t>
      </w:r>
    </w:p>
    <w:p w:rsidR="001F3738" w:rsidRPr="00483A32" w:rsidRDefault="001F3738" w:rsidP="001F3738">
      <w:pPr>
        <w:pStyle w:val="Default"/>
        <w:rPr>
          <w:sz w:val="20"/>
          <w:szCs w:val="21"/>
        </w:rPr>
      </w:pPr>
      <w:r w:rsidRPr="00483A32">
        <w:rPr>
          <w:b/>
          <w:bCs/>
          <w:sz w:val="20"/>
          <w:szCs w:val="21"/>
        </w:rPr>
        <w:t xml:space="preserve">Seeding: </w:t>
      </w:r>
      <w:r w:rsidRPr="00483A32">
        <w:rPr>
          <w:sz w:val="20"/>
          <w:szCs w:val="21"/>
        </w:rPr>
        <w:t xml:space="preserve">All events will be deck seeded slowest to fastest by entered time, ages and sexes </w:t>
      </w:r>
      <w:r>
        <w:rPr>
          <w:sz w:val="20"/>
          <w:szCs w:val="21"/>
        </w:rPr>
        <w:t xml:space="preserve">combined. Swimmers in the </w:t>
      </w:r>
      <w:r w:rsidR="007C1554">
        <w:rPr>
          <w:sz w:val="20"/>
          <w:szCs w:val="21"/>
        </w:rPr>
        <w:t>800 m</w:t>
      </w:r>
      <w:r>
        <w:rPr>
          <w:sz w:val="20"/>
          <w:szCs w:val="21"/>
        </w:rPr>
        <w:t xml:space="preserve"> </w:t>
      </w:r>
      <w:r w:rsidRPr="00483A32">
        <w:rPr>
          <w:sz w:val="20"/>
          <w:szCs w:val="21"/>
        </w:rPr>
        <w:t xml:space="preserve">Freestyle must check in to be seeded. </w:t>
      </w:r>
    </w:p>
    <w:p w:rsidR="001F3738" w:rsidRPr="00483A32" w:rsidRDefault="001F3738" w:rsidP="001F3738">
      <w:pPr>
        <w:pStyle w:val="Default"/>
        <w:rPr>
          <w:sz w:val="20"/>
          <w:szCs w:val="21"/>
        </w:rPr>
      </w:pPr>
      <w:r w:rsidRPr="00483A32">
        <w:rPr>
          <w:b/>
          <w:bCs/>
          <w:sz w:val="20"/>
          <w:szCs w:val="21"/>
        </w:rPr>
        <w:t xml:space="preserve">Relays: </w:t>
      </w:r>
      <w:r w:rsidRPr="00483A32">
        <w:rPr>
          <w:sz w:val="20"/>
          <w:szCs w:val="21"/>
        </w:rPr>
        <w:t xml:space="preserve">For each relay swimmer who is not entered in individual events, a fee of $10.00 and a signed liability release must be submitted with the relay entry. </w:t>
      </w:r>
    </w:p>
    <w:p w:rsidR="001F3738" w:rsidRPr="00483A32" w:rsidRDefault="001F3738" w:rsidP="001F3738">
      <w:pPr>
        <w:pStyle w:val="Default"/>
        <w:rPr>
          <w:sz w:val="20"/>
          <w:szCs w:val="21"/>
        </w:rPr>
      </w:pPr>
      <w:r w:rsidRPr="00483A32">
        <w:rPr>
          <w:b/>
          <w:bCs/>
          <w:sz w:val="20"/>
          <w:szCs w:val="21"/>
        </w:rPr>
        <w:t xml:space="preserve">Awards: </w:t>
      </w:r>
      <w:r>
        <w:rPr>
          <w:sz w:val="20"/>
          <w:szCs w:val="21"/>
        </w:rPr>
        <w:t>Individual: UCLA</w:t>
      </w:r>
      <w:r w:rsidRPr="00483A32">
        <w:rPr>
          <w:sz w:val="20"/>
          <w:szCs w:val="21"/>
        </w:rPr>
        <w:t xml:space="preserve"> ribbons for places 1 to 3. Relay: </w:t>
      </w:r>
      <w:r>
        <w:rPr>
          <w:sz w:val="20"/>
          <w:szCs w:val="21"/>
        </w:rPr>
        <w:t>UCLA</w:t>
      </w:r>
      <w:r w:rsidRPr="00483A32">
        <w:rPr>
          <w:sz w:val="20"/>
          <w:szCs w:val="21"/>
        </w:rPr>
        <w:t xml:space="preserve"> ribb</w:t>
      </w:r>
      <w:r>
        <w:rPr>
          <w:sz w:val="20"/>
          <w:szCs w:val="21"/>
        </w:rPr>
        <w:t>on</w:t>
      </w:r>
      <w:r w:rsidRPr="00483A32">
        <w:rPr>
          <w:sz w:val="20"/>
          <w:szCs w:val="21"/>
        </w:rPr>
        <w:t xml:space="preserve"> for first place. </w:t>
      </w:r>
    </w:p>
    <w:p w:rsidR="001F3738" w:rsidRPr="00483A32" w:rsidRDefault="001F3738" w:rsidP="001F3738">
      <w:pPr>
        <w:widowControl w:val="0"/>
        <w:spacing w:after="0" w:line="223" w:lineRule="auto"/>
        <w:jc w:val="both"/>
        <w:rPr>
          <w:b/>
          <w:bCs/>
          <w:sz w:val="20"/>
          <w:szCs w:val="18"/>
        </w:rPr>
      </w:pPr>
      <w:r w:rsidRPr="00483A32">
        <w:rPr>
          <w:b/>
          <w:bCs/>
          <w:sz w:val="20"/>
          <w:szCs w:val="21"/>
        </w:rPr>
        <w:t xml:space="preserve">Questions: </w:t>
      </w:r>
      <w:r w:rsidRPr="00483A32">
        <w:rPr>
          <w:sz w:val="20"/>
          <w:szCs w:val="21"/>
        </w:rPr>
        <w:t xml:space="preserve">Meet Director, </w:t>
      </w:r>
      <w:r w:rsidR="00A56A3F">
        <w:rPr>
          <w:sz w:val="20"/>
          <w:szCs w:val="21"/>
        </w:rPr>
        <w:t>Robert Mitchell</w:t>
      </w:r>
      <w:r w:rsidR="007C1554" w:rsidRPr="00483A32">
        <w:rPr>
          <w:sz w:val="20"/>
          <w:szCs w:val="21"/>
        </w:rPr>
        <w:t xml:space="preserve">, </w:t>
      </w:r>
      <w:hyperlink r:id="rId5" w:history="1">
        <w:r w:rsidR="00A56A3F" w:rsidRPr="0039191F">
          <w:rPr>
            <w:rStyle w:val="Hyperlink"/>
            <w:sz w:val="20"/>
            <w:szCs w:val="21"/>
          </w:rPr>
          <w:t>mitchellrobert.cox@gmail.com</w:t>
        </w:r>
      </w:hyperlink>
      <w:r w:rsidR="007C1554" w:rsidRPr="00483A32">
        <w:rPr>
          <w:sz w:val="20"/>
          <w:szCs w:val="21"/>
        </w:rPr>
        <w:t>.</w:t>
      </w:r>
      <w:r w:rsidR="00A56A3F">
        <w:rPr>
          <w:sz w:val="20"/>
          <w:szCs w:val="21"/>
        </w:rPr>
        <w:t xml:space="preserve"> </w:t>
      </w:r>
      <w:bookmarkStart w:id="0" w:name="_GoBack"/>
      <w:bookmarkEnd w:id="0"/>
      <w:r w:rsidR="007C1554" w:rsidRPr="00483A32">
        <w:rPr>
          <w:sz w:val="20"/>
          <w:szCs w:val="18"/>
        </w:rPr>
        <w:tab/>
      </w:r>
      <w:r w:rsidR="007C1554">
        <w:rPr>
          <w:b/>
          <w:bCs/>
          <w:sz w:val="20"/>
          <w:szCs w:val="18"/>
        </w:rPr>
        <w:t xml:space="preserve">      </w:t>
      </w:r>
      <w:r w:rsidRPr="00483A32">
        <w:rPr>
          <w:sz w:val="20"/>
          <w:szCs w:val="18"/>
        </w:rPr>
        <w:tab/>
      </w:r>
      <w:r w:rsidRPr="00483A32">
        <w:rPr>
          <w:b/>
          <w:bCs/>
          <w:sz w:val="20"/>
          <w:szCs w:val="18"/>
        </w:rPr>
        <w:t xml:space="preserve">       </w:t>
      </w:r>
    </w:p>
    <w:p w:rsidR="001F3738" w:rsidRPr="00483A32" w:rsidRDefault="001F3738" w:rsidP="001F3738">
      <w:pPr>
        <w:widowControl w:val="0"/>
        <w:spacing w:after="0" w:line="223" w:lineRule="auto"/>
        <w:jc w:val="both"/>
        <w:rPr>
          <w:b/>
          <w:bCs/>
          <w:sz w:val="20"/>
          <w:szCs w:val="22"/>
        </w:rPr>
      </w:pPr>
      <w:r w:rsidRPr="00483A32">
        <w:rPr>
          <w:b/>
          <w:bCs/>
          <w:sz w:val="20"/>
          <w:szCs w:val="22"/>
        </w:rPr>
        <w:tab/>
      </w:r>
      <w:r w:rsidRPr="00483A32">
        <w:rPr>
          <w:b/>
          <w:bCs/>
          <w:sz w:val="20"/>
          <w:szCs w:val="22"/>
        </w:rPr>
        <w:tab/>
        <w:t xml:space="preserve">      </w:t>
      </w:r>
      <w:r w:rsidRPr="00483A32">
        <w:rPr>
          <w:b/>
          <w:bCs/>
          <w:sz w:val="20"/>
          <w:szCs w:val="22"/>
        </w:rPr>
        <w:tab/>
      </w:r>
      <w:r w:rsidRPr="00483A32">
        <w:rPr>
          <w:b/>
          <w:bCs/>
          <w:sz w:val="20"/>
          <w:szCs w:val="22"/>
        </w:rPr>
        <w:tab/>
      </w:r>
      <w:r w:rsidRPr="00483A32">
        <w:rPr>
          <w:b/>
          <w:bCs/>
          <w:sz w:val="20"/>
          <w:szCs w:val="22"/>
        </w:rPr>
        <w:tab/>
        <w:t xml:space="preserve">   </w:t>
      </w:r>
    </w:p>
    <w:p w:rsidR="001F3738" w:rsidRPr="00483A32" w:rsidRDefault="001F3738" w:rsidP="001F3738">
      <w:pPr>
        <w:widowControl w:val="0"/>
        <w:spacing w:after="0" w:line="223" w:lineRule="auto"/>
        <w:jc w:val="center"/>
        <w:rPr>
          <w:b/>
          <w:bCs/>
          <w:sz w:val="20"/>
          <w:szCs w:val="20"/>
        </w:rPr>
      </w:pPr>
      <w:r w:rsidRPr="00483A32">
        <w:rPr>
          <w:b/>
          <w:bCs/>
          <w:sz w:val="20"/>
          <w:szCs w:val="20"/>
        </w:rPr>
        <w:t xml:space="preserve">Sunday, </w:t>
      </w:r>
      <w:r w:rsidR="00A56A3F">
        <w:rPr>
          <w:b/>
          <w:bCs/>
          <w:sz w:val="20"/>
          <w:szCs w:val="20"/>
        </w:rPr>
        <w:t>October 23, 2016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jc w:val="center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b/>
          <w:bCs/>
          <w:kern w:val="0"/>
          <w:sz w:val="22"/>
          <w:szCs w:val="22"/>
        </w:rPr>
        <w:t>800</w:t>
      </w:r>
      <w:r>
        <w:rPr>
          <w:rFonts w:eastAsia="Calibri"/>
          <w:b/>
          <w:bCs/>
          <w:kern w:val="0"/>
          <w:sz w:val="22"/>
          <w:szCs w:val="22"/>
        </w:rPr>
        <w:t xml:space="preserve"> m</w:t>
      </w:r>
      <w:r w:rsidRPr="007C1554">
        <w:rPr>
          <w:rFonts w:eastAsia="Calibri"/>
          <w:b/>
          <w:bCs/>
          <w:kern w:val="0"/>
          <w:sz w:val="22"/>
          <w:szCs w:val="22"/>
        </w:rPr>
        <w:t xml:space="preserve"> warm-up at 8:00 a.m.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jc w:val="center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b/>
          <w:bCs/>
          <w:kern w:val="0"/>
          <w:sz w:val="22"/>
          <w:szCs w:val="22"/>
        </w:rPr>
        <w:t>800</w:t>
      </w:r>
      <w:r>
        <w:rPr>
          <w:rFonts w:eastAsia="Calibri"/>
          <w:b/>
          <w:bCs/>
          <w:kern w:val="0"/>
          <w:sz w:val="22"/>
          <w:szCs w:val="22"/>
        </w:rPr>
        <w:t xml:space="preserve"> m</w:t>
      </w:r>
      <w:r w:rsidRPr="007C1554">
        <w:rPr>
          <w:rFonts w:eastAsia="Calibri"/>
          <w:b/>
          <w:bCs/>
          <w:kern w:val="0"/>
          <w:sz w:val="22"/>
          <w:szCs w:val="22"/>
        </w:rPr>
        <w:t xml:space="preserve"> starts at 9:00 a.m.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kern w:val="0"/>
          <w:sz w:val="22"/>
          <w:szCs w:val="22"/>
        </w:rPr>
        <w:t>1. 800 m Freestyle</w:t>
      </w:r>
    </w:p>
    <w:p w:rsidR="007C1554" w:rsidRPr="007C1554" w:rsidRDefault="007C1554" w:rsidP="007C15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b/>
          <w:bCs/>
          <w:kern w:val="0"/>
          <w:sz w:val="22"/>
          <w:szCs w:val="22"/>
        </w:rPr>
        <w:t xml:space="preserve">Event #2 will start no sooner than 10:30 a.m. 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kern w:val="0"/>
          <w:sz w:val="22"/>
          <w:szCs w:val="22"/>
        </w:rPr>
        <w:t xml:space="preserve">2. 200 m Individual Medley 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kern w:val="0"/>
          <w:sz w:val="22"/>
          <w:szCs w:val="22"/>
        </w:rPr>
        <w:t xml:space="preserve">3. 200 m Freestyle Relay (Men, Women, Mixed; deck enter) 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kern w:val="0"/>
          <w:sz w:val="22"/>
          <w:szCs w:val="22"/>
        </w:rPr>
        <w:t xml:space="preserve">4. 50 m Backstroke 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kern w:val="0"/>
          <w:sz w:val="22"/>
          <w:szCs w:val="22"/>
        </w:rPr>
        <w:t xml:space="preserve">5. 100 m Butterfly 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kern w:val="0"/>
          <w:sz w:val="22"/>
          <w:szCs w:val="22"/>
        </w:rPr>
        <w:t xml:space="preserve">6. 200 m Freestyle 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kern w:val="0"/>
          <w:sz w:val="22"/>
          <w:szCs w:val="22"/>
        </w:rPr>
        <w:t xml:space="preserve">7. 100 m Backstroke 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kern w:val="0"/>
          <w:sz w:val="22"/>
          <w:szCs w:val="22"/>
        </w:rPr>
        <w:t xml:space="preserve">8. 50 m Freestyle 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kern w:val="0"/>
          <w:sz w:val="22"/>
          <w:szCs w:val="22"/>
        </w:rPr>
        <w:t xml:space="preserve">9. 200 m Medley Relay (Men, Women, Mixed; deck enter) 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kern w:val="0"/>
          <w:sz w:val="22"/>
          <w:szCs w:val="22"/>
        </w:rPr>
        <w:t xml:space="preserve">10. 100 m Breaststroke 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kern w:val="0"/>
          <w:sz w:val="22"/>
          <w:szCs w:val="22"/>
        </w:rPr>
        <w:t xml:space="preserve">11. 100 m Freestyle 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kern w:val="0"/>
          <w:sz w:val="22"/>
          <w:szCs w:val="22"/>
        </w:rPr>
        <w:t xml:space="preserve">12. 50 m Butterfly 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kern w:val="0"/>
          <w:sz w:val="22"/>
          <w:szCs w:val="22"/>
        </w:rPr>
        <w:t xml:space="preserve">13. 50 m Breaststroke </w:t>
      </w:r>
    </w:p>
    <w:p w:rsidR="007C1554" w:rsidRPr="007C1554" w:rsidRDefault="007C1554" w:rsidP="007C1554">
      <w:pPr>
        <w:autoSpaceDE w:val="0"/>
        <w:autoSpaceDN w:val="0"/>
        <w:adjustRightInd w:val="0"/>
        <w:spacing w:after="0"/>
        <w:rPr>
          <w:rFonts w:eastAsia="Calibri"/>
          <w:kern w:val="0"/>
          <w:sz w:val="22"/>
          <w:szCs w:val="22"/>
        </w:rPr>
      </w:pPr>
      <w:r w:rsidRPr="007C1554">
        <w:rPr>
          <w:rFonts w:eastAsia="Calibri"/>
          <w:kern w:val="0"/>
          <w:sz w:val="22"/>
          <w:szCs w:val="22"/>
        </w:rPr>
        <w:t xml:space="preserve">14. 100 m Individual Medley </w:t>
      </w:r>
    </w:p>
    <w:p w:rsidR="001F3738" w:rsidRPr="000C47F3" w:rsidRDefault="001F3738" w:rsidP="007C1554">
      <w:pPr>
        <w:widowControl w:val="0"/>
        <w:spacing w:after="0" w:line="223" w:lineRule="auto"/>
        <w:jc w:val="center"/>
        <w:rPr>
          <w:sz w:val="22"/>
          <w:szCs w:val="22"/>
        </w:rPr>
      </w:pPr>
    </w:p>
    <w:sectPr w:rsidR="001F3738" w:rsidRPr="000C47F3" w:rsidSect="001F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4230"/>
    <w:multiLevelType w:val="hybridMultilevel"/>
    <w:tmpl w:val="E024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79"/>
    <w:rsid w:val="001F3738"/>
    <w:rsid w:val="00772350"/>
    <w:rsid w:val="007C1554"/>
    <w:rsid w:val="007F1C99"/>
    <w:rsid w:val="00A56A3F"/>
    <w:rsid w:val="00A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FB6A0-DF43-4B5F-B7C0-5D08960B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79"/>
    <w:pPr>
      <w:spacing w:after="120"/>
    </w:pPr>
    <w:rPr>
      <w:rFonts w:ascii="Times New Roman" w:eastAsia="Times New Roman" w:hAnsi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79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D607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B7677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C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chellrobert.co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VMWare</dc:creator>
  <cp:lastModifiedBy>Dickerson, Dana</cp:lastModifiedBy>
  <cp:revision>2</cp:revision>
  <dcterms:created xsi:type="dcterms:W3CDTF">2016-07-11T22:32:00Z</dcterms:created>
  <dcterms:modified xsi:type="dcterms:W3CDTF">2016-07-11T22:32:00Z</dcterms:modified>
</cp:coreProperties>
</file>