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F8" w:rsidRDefault="0027052B">
      <w:pPr>
        <w:pStyle w:val="Body"/>
        <w:jc w:val="center"/>
        <w:rPr>
          <w:rFonts w:ascii="Times New Roman Bold" w:eastAsia="Times New Roman Bold" w:hAnsi="Times New Roman Bold" w:cs="Times New Roman Bold"/>
          <w:sz w:val="28"/>
          <w:szCs w:val="28"/>
        </w:rPr>
      </w:pPr>
      <w:r>
        <w:rPr>
          <w:rFonts w:ascii="Times New Roman Bold"/>
          <w:sz w:val="28"/>
          <w:szCs w:val="28"/>
        </w:rPr>
        <w:t>2015</w:t>
      </w:r>
      <w:r w:rsidR="003E4975">
        <w:rPr>
          <w:rFonts w:ascii="Times New Roman Bold"/>
          <w:sz w:val="28"/>
          <w:szCs w:val="28"/>
        </w:rPr>
        <w:t xml:space="preserve"> Ozark LMSC SC</w:t>
      </w:r>
      <w:r w:rsidR="000A1CEC">
        <w:rPr>
          <w:rFonts w:ascii="Times New Roman Bold"/>
          <w:sz w:val="28"/>
          <w:szCs w:val="28"/>
        </w:rPr>
        <w:t xml:space="preserve"> </w:t>
      </w:r>
      <w:r w:rsidR="003E4975">
        <w:rPr>
          <w:rFonts w:ascii="Times New Roman Bold"/>
          <w:sz w:val="28"/>
          <w:szCs w:val="28"/>
        </w:rPr>
        <w:t>Meter</w:t>
      </w:r>
      <w:r w:rsidR="000A1CEC">
        <w:rPr>
          <w:rFonts w:ascii="Times New Roman Bold"/>
          <w:sz w:val="28"/>
          <w:szCs w:val="28"/>
        </w:rPr>
        <w:t>s Championship</w:t>
      </w:r>
    </w:p>
    <w:p w:rsidR="004110F8" w:rsidRDefault="000A1CEC">
      <w:pPr>
        <w:pStyle w:val="Body"/>
        <w:jc w:val="center"/>
        <w:rPr>
          <w:rFonts w:ascii="Times New Roman Bold" w:eastAsia="Times New Roman Bold" w:hAnsi="Times New Roman Bold" w:cs="Times New Roman Bold"/>
          <w:sz w:val="28"/>
          <w:szCs w:val="28"/>
        </w:rPr>
      </w:pPr>
      <w:r>
        <w:rPr>
          <w:rFonts w:ascii="Times New Roman Bold"/>
          <w:sz w:val="28"/>
          <w:szCs w:val="28"/>
        </w:rPr>
        <w:t>Sponsored by St. Louis Area Masters Swimming, Inc. (SLAM)</w:t>
      </w:r>
    </w:p>
    <w:p w:rsidR="004110F8" w:rsidRDefault="00174396" w:rsidP="00972914">
      <w:pPr>
        <w:pStyle w:val="Body"/>
        <w:jc w:val="center"/>
        <w:rPr>
          <w:rFonts w:ascii="Times New Roman Bold" w:eastAsia="Times New Roman Bold" w:hAnsi="Times New Roman Bold" w:cs="Times New Roman Bold"/>
          <w:sz w:val="30"/>
          <w:szCs w:val="30"/>
        </w:rPr>
      </w:pPr>
      <w:r>
        <w:rPr>
          <w:rFonts w:ascii="Times New Roman Bold"/>
          <w:sz w:val="30"/>
          <w:szCs w:val="30"/>
        </w:rPr>
        <w:t>November 8</w:t>
      </w:r>
      <w:r w:rsidR="0027052B">
        <w:rPr>
          <w:rFonts w:ascii="Times New Roman Bold"/>
          <w:sz w:val="30"/>
          <w:szCs w:val="30"/>
        </w:rPr>
        <w:t>, 2015</w:t>
      </w:r>
    </w:p>
    <w:p w:rsidR="004110F8" w:rsidRPr="005E076B" w:rsidRDefault="000A1CEC">
      <w:pPr>
        <w:pStyle w:val="Body"/>
        <w:jc w:val="center"/>
        <w:rPr>
          <w:rFonts w:eastAsia="Times New Roman Bold" w:hAnsi="Times New Roman" w:cs="Times New Roman"/>
          <w:b/>
          <w:sz w:val="22"/>
          <w:szCs w:val="22"/>
        </w:rPr>
      </w:pPr>
      <w:r w:rsidRPr="005E076B">
        <w:rPr>
          <w:rFonts w:hAnsi="Times New Roman" w:cs="Times New Roman"/>
          <w:b/>
          <w:sz w:val="22"/>
          <w:szCs w:val="22"/>
        </w:rPr>
        <w:t>Sanctioned by Ozark LMSC for USMS, Inc., Sanction #</w:t>
      </w:r>
      <w:r w:rsidR="002C382F" w:rsidRPr="002C382F">
        <w:rPr>
          <w:rFonts w:hAnsi="Times New Roman" w:cs="Times New Roman"/>
          <w:b/>
          <w:color w:val="auto"/>
          <w:sz w:val="22"/>
          <w:szCs w:val="22"/>
        </w:rPr>
        <w:t>225-</w:t>
      </w:r>
      <w:r w:rsidR="002C382F" w:rsidRPr="00174396">
        <w:rPr>
          <w:rFonts w:hAnsi="Times New Roman" w:cs="Times New Roman"/>
          <w:b/>
          <w:color w:val="auto"/>
          <w:sz w:val="22"/>
          <w:szCs w:val="22"/>
        </w:rPr>
        <w:t>S</w:t>
      </w:r>
      <w:r w:rsidR="003E4975" w:rsidRPr="00174396">
        <w:rPr>
          <w:rFonts w:hAnsi="Times New Roman" w:cs="Times New Roman"/>
          <w:b/>
          <w:color w:val="auto"/>
          <w:sz w:val="22"/>
          <w:szCs w:val="22"/>
        </w:rPr>
        <w:t>___</w:t>
      </w:r>
    </w:p>
    <w:p w:rsidR="004110F8" w:rsidRPr="005E076B" w:rsidRDefault="004110F8">
      <w:pPr>
        <w:pStyle w:val="Body"/>
        <w:rPr>
          <w:rFonts w:eastAsia="Times New Roman Bold" w:hAnsi="Times New Roman" w:cs="Times New Roman"/>
          <w:b/>
          <w:sz w:val="22"/>
          <w:szCs w:val="22"/>
        </w:rPr>
      </w:pPr>
    </w:p>
    <w:p w:rsidR="00E17A71" w:rsidRPr="007716A7" w:rsidRDefault="000A1CEC" w:rsidP="00E17A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bdr w:val="none" w:sz="0" w:space="0" w:color="auto"/>
        </w:rPr>
      </w:pPr>
      <w:r w:rsidRPr="005E076B">
        <w:rPr>
          <w:b/>
          <w:sz w:val="22"/>
          <w:szCs w:val="22"/>
        </w:rPr>
        <w:t>Location:</w:t>
      </w:r>
      <w:r w:rsidRPr="005E076B">
        <w:rPr>
          <w:b/>
          <w:color w:val="FF0000"/>
          <w:sz w:val="22"/>
          <w:szCs w:val="22"/>
        </w:rPr>
        <w:t xml:space="preserve"> </w:t>
      </w:r>
      <w:r w:rsidR="00E17A71" w:rsidRPr="007716A7">
        <w:rPr>
          <w:rFonts w:eastAsia="Times New Roman"/>
          <w:b/>
          <w:color w:val="000000"/>
          <w:sz w:val="22"/>
          <w:szCs w:val="22"/>
          <w:bdr w:val="none" w:sz="0" w:space="0" w:color="auto"/>
        </w:rPr>
        <w:t>Chuck Fruit Aquatic Center, 6168 Center Grove Rd., Edwardsville, IL 62025</w:t>
      </w:r>
    </w:p>
    <w:p w:rsidR="000266FC" w:rsidRPr="000266FC" w:rsidRDefault="00E17A71" w:rsidP="000266FC">
      <w:pPr>
        <w:shd w:val="clear" w:color="auto" w:fill="FFFFFF"/>
        <w:rPr>
          <w:rFonts w:eastAsia="Times New Roman"/>
          <w:b/>
          <w:color w:val="FF0000"/>
          <w:sz w:val="22"/>
          <w:szCs w:val="22"/>
          <w:bdr w:val="none" w:sz="0" w:space="0" w:color="auto"/>
        </w:rPr>
      </w:pPr>
      <w:r w:rsidRPr="007716A7">
        <w:rPr>
          <w:color w:val="000000"/>
          <w:sz w:val="22"/>
          <w:szCs w:val="22"/>
          <w:shd w:val="clear" w:color="auto" w:fill="FFFFFF"/>
        </w:rPr>
        <w:t>The po</w:t>
      </w:r>
      <w:r w:rsidR="003E4975">
        <w:rPr>
          <w:color w:val="000000"/>
          <w:sz w:val="22"/>
          <w:szCs w:val="22"/>
          <w:shd w:val="clear" w:color="auto" w:fill="FFFFFF"/>
        </w:rPr>
        <w:t>ol is 50 meters in length with</w:t>
      </w:r>
      <w:r w:rsidRPr="007716A7">
        <w:rPr>
          <w:color w:val="000000"/>
          <w:sz w:val="22"/>
          <w:szCs w:val="22"/>
          <w:shd w:val="clear" w:color="auto" w:fill="FFFFFF"/>
        </w:rPr>
        <w:t xml:space="preserve"> movable bulkheads</w:t>
      </w:r>
      <w:r w:rsidR="003E4975">
        <w:rPr>
          <w:color w:val="000000"/>
          <w:sz w:val="22"/>
          <w:szCs w:val="22"/>
          <w:shd w:val="clear" w:color="auto" w:fill="FFFFFF"/>
        </w:rPr>
        <w:t xml:space="preserve"> which will make the competition pool 25 meters in length</w:t>
      </w:r>
      <w:r w:rsidRPr="007716A7">
        <w:rPr>
          <w:color w:val="000000"/>
          <w:sz w:val="22"/>
          <w:szCs w:val="22"/>
          <w:shd w:val="clear" w:color="auto" w:fill="FFFFFF"/>
        </w:rPr>
        <w:t xml:space="preserve">. </w:t>
      </w:r>
      <w:r w:rsidRPr="007716A7">
        <w:rPr>
          <w:sz w:val="22"/>
          <w:szCs w:val="22"/>
          <w:shd w:val="clear" w:color="auto" w:fill="FFFFFF"/>
        </w:rPr>
        <w:t>The e</w:t>
      </w:r>
      <w:r w:rsidRPr="007716A7">
        <w:rPr>
          <w:color w:val="000000"/>
          <w:sz w:val="22"/>
          <w:szCs w:val="22"/>
          <w:shd w:val="clear" w:color="auto" w:fill="FFFFFF"/>
        </w:rPr>
        <w:t>levated viewing</w:t>
      </w:r>
      <w:r w:rsidRPr="007716A7">
        <w:rPr>
          <w:sz w:val="22"/>
          <w:szCs w:val="22"/>
          <w:shd w:val="clear" w:color="auto" w:fill="FFFFFF"/>
        </w:rPr>
        <w:t xml:space="preserve"> area has </w:t>
      </w:r>
      <w:r w:rsidRPr="007716A7">
        <w:rPr>
          <w:color w:val="000000"/>
          <w:sz w:val="22"/>
          <w:szCs w:val="22"/>
          <w:shd w:val="clear" w:color="auto" w:fill="FFFFFF"/>
        </w:rPr>
        <w:t>seating capacity of 499</w:t>
      </w:r>
      <w:r w:rsidRPr="007716A7">
        <w:rPr>
          <w:sz w:val="22"/>
          <w:szCs w:val="22"/>
          <w:shd w:val="clear" w:color="auto" w:fill="FFFFFF"/>
        </w:rPr>
        <w:t xml:space="preserve"> for spectators. The pool</w:t>
      </w:r>
      <w:r w:rsidRPr="007716A7">
        <w:rPr>
          <w:color w:val="000000"/>
          <w:sz w:val="22"/>
          <w:szCs w:val="22"/>
          <w:shd w:val="clear" w:color="auto" w:fill="FFFFFF"/>
        </w:rPr>
        <w:t xml:space="preserve"> </w:t>
      </w:r>
      <w:r w:rsidRPr="007716A7">
        <w:rPr>
          <w:sz w:val="22"/>
          <w:szCs w:val="22"/>
          <w:shd w:val="clear" w:color="auto" w:fill="FFFFFF"/>
        </w:rPr>
        <w:t xml:space="preserve">level has </w:t>
      </w:r>
      <w:r w:rsidRPr="007716A7">
        <w:rPr>
          <w:color w:val="000000"/>
          <w:sz w:val="22"/>
          <w:szCs w:val="22"/>
          <w:shd w:val="clear" w:color="auto" w:fill="FFFFFF"/>
        </w:rPr>
        <w:t>seating capacity of 220</w:t>
      </w:r>
      <w:r w:rsidRPr="007716A7">
        <w:rPr>
          <w:sz w:val="22"/>
          <w:szCs w:val="22"/>
          <w:shd w:val="clear" w:color="auto" w:fill="FFFFFF"/>
        </w:rPr>
        <w:t xml:space="preserve"> for coaches and swimmers</w:t>
      </w:r>
      <w:r w:rsidRPr="007716A7">
        <w:rPr>
          <w:color w:val="000000"/>
          <w:sz w:val="22"/>
          <w:szCs w:val="22"/>
          <w:shd w:val="clear" w:color="auto" w:fill="FFFFFF"/>
        </w:rPr>
        <w:t xml:space="preserve">. </w:t>
      </w:r>
      <w:r w:rsidR="00174396">
        <w:rPr>
          <w:color w:val="000000"/>
          <w:sz w:val="22"/>
          <w:szCs w:val="22"/>
          <w:shd w:val="clear" w:color="auto" w:fill="FFFFFF"/>
        </w:rPr>
        <w:t xml:space="preserve">There </w:t>
      </w:r>
      <w:r w:rsidR="001B72C9">
        <w:rPr>
          <w:color w:val="000000"/>
          <w:sz w:val="22"/>
          <w:szCs w:val="22"/>
          <w:shd w:val="clear" w:color="auto" w:fill="FFFFFF"/>
        </w:rPr>
        <w:t>are</w:t>
      </w:r>
      <w:r w:rsidR="00174396">
        <w:rPr>
          <w:color w:val="000000"/>
          <w:sz w:val="22"/>
          <w:szCs w:val="22"/>
          <w:shd w:val="clear" w:color="auto" w:fill="FFFFFF"/>
        </w:rPr>
        <w:t xml:space="preserve"> 6</w:t>
      </w:r>
      <w:r w:rsidR="001B72C9">
        <w:rPr>
          <w:color w:val="000000"/>
          <w:sz w:val="22"/>
          <w:szCs w:val="22"/>
          <w:shd w:val="clear" w:color="auto" w:fill="FFFFFF"/>
        </w:rPr>
        <w:t xml:space="preserve"> SCM</w:t>
      </w:r>
      <w:r w:rsidR="00174396">
        <w:rPr>
          <w:color w:val="000000"/>
          <w:sz w:val="22"/>
          <w:szCs w:val="22"/>
          <w:shd w:val="clear" w:color="auto" w:fill="FFFFFF"/>
        </w:rPr>
        <w:t xml:space="preserve"> competition lanes, one buffer and one warm-up/down lane</w:t>
      </w:r>
      <w:r w:rsidR="001B72C9">
        <w:rPr>
          <w:color w:val="000000"/>
          <w:sz w:val="22"/>
          <w:szCs w:val="22"/>
          <w:shd w:val="clear" w:color="auto" w:fill="FFFFFF"/>
        </w:rPr>
        <w:t>; a separate 8 lane SCY pool is available for warm-up/down at all times during the meet</w:t>
      </w:r>
      <w:bookmarkStart w:id="0" w:name="_GoBack"/>
      <w:bookmarkEnd w:id="0"/>
      <w:r w:rsidR="00174396">
        <w:rPr>
          <w:color w:val="000000"/>
          <w:sz w:val="22"/>
          <w:szCs w:val="22"/>
          <w:shd w:val="clear" w:color="auto" w:fill="FFFFFF"/>
        </w:rPr>
        <w:t>.</w:t>
      </w:r>
      <w:r w:rsidR="00174396">
        <w:rPr>
          <w:sz w:val="22"/>
          <w:szCs w:val="22"/>
          <w:shd w:val="clear" w:color="auto" w:fill="FFFFFF"/>
        </w:rPr>
        <w:t xml:space="preserve"> There</w:t>
      </w:r>
      <w:r w:rsidRPr="00174396">
        <w:rPr>
          <w:sz w:val="22"/>
          <w:szCs w:val="22"/>
          <w:shd w:val="clear" w:color="auto" w:fill="FFFFFF"/>
        </w:rPr>
        <w:t xml:space="preserve"> are</w:t>
      </w:r>
      <w:r w:rsidRPr="00174396">
        <w:rPr>
          <w:color w:val="000000"/>
          <w:sz w:val="22"/>
          <w:szCs w:val="22"/>
          <w:shd w:val="clear" w:color="auto" w:fill="FFFFFF"/>
        </w:rPr>
        <w:t xml:space="preserve"> 2 dedicated men’s and women’s large size locker rooms</w:t>
      </w:r>
      <w:r w:rsidRPr="00174396">
        <w:rPr>
          <w:color w:val="FF0000"/>
          <w:sz w:val="22"/>
          <w:szCs w:val="22"/>
          <w:shd w:val="clear" w:color="auto" w:fill="FFFFFF"/>
        </w:rPr>
        <w:t>.</w:t>
      </w:r>
      <w:r w:rsidRPr="007716A7">
        <w:rPr>
          <w:color w:val="FF0000"/>
          <w:sz w:val="22"/>
          <w:szCs w:val="22"/>
          <w:shd w:val="clear" w:color="auto" w:fill="FFFFFF"/>
        </w:rPr>
        <w:t> </w:t>
      </w:r>
      <w:r w:rsidR="000266FC" w:rsidRPr="007716A7">
        <w:rPr>
          <w:rFonts w:eastAsia="Times New Roman"/>
          <w:b/>
          <w:sz w:val="22"/>
          <w:szCs w:val="22"/>
          <w:bdr w:val="none" w:sz="0" w:space="0" w:color="auto"/>
        </w:rP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4110F8" w:rsidRPr="005E076B" w:rsidRDefault="004110F8" w:rsidP="000266FC">
      <w:pPr>
        <w:pStyle w:val="Body"/>
        <w:rPr>
          <w:rFonts w:eastAsia="Times New Roman Bold" w:hAnsi="Times New Roman" w:cs="Times New Roman"/>
          <w:b/>
          <w:sz w:val="22"/>
          <w:szCs w:val="22"/>
        </w:rPr>
      </w:pPr>
    </w:p>
    <w:p w:rsidR="004110F8" w:rsidRPr="005E076B" w:rsidRDefault="000A1CEC">
      <w:pPr>
        <w:pStyle w:val="Body"/>
        <w:rPr>
          <w:rFonts w:eastAsia="Times New Roman Bold" w:hAnsi="Times New Roman" w:cs="Times New Roman"/>
          <w:b/>
          <w:sz w:val="22"/>
          <w:szCs w:val="22"/>
        </w:rPr>
      </w:pPr>
      <w:r w:rsidRPr="005E076B">
        <w:rPr>
          <w:rFonts w:hAnsi="Times New Roman" w:cs="Times New Roman"/>
          <w:b/>
          <w:sz w:val="22"/>
          <w:szCs w:val="22"/>
        </w:rPr>
        <w:t xml:space="preserve">Time: </w:t>
      </w:r>
      <w:r w:rsidR="003E4975">
        <w:rPr>
          <w:rFonts w:hAnsi="Times New Roman" w:cs="Times New Roman"/>
          <w:sz w:val="22"/>
          <w:szCs w:val="22"/>
        </w:rPr>
        <w:t>W</w:t>
      </w:r>
      <w:r w:rsidRPr="007716A7">
        <w:rPr>
          <w:rFonts w:hAnsi="Times New Roman" w:cs="Times New Roman"/>
          <w:sz w:val="22"/>
          <w:szCs w:val="22"/>
        </w:rPr>
        <w:t xml:space="preserve">arm-up begins at 8 am, meet begins at 9 am. Positive check-in is required for </w:t>
      </w:r>
      <w:r w:rsidR="00B77CF1">
        <w:rPr>
          <w:rFonts w:hAnsi="Times New Roman" w:cs="Times New Roman"/>
          <w:sz w:val="22"/>
          <w:szCs w:val="22"/>
        </w:rPr>
        <w:t>the 800 and 1500 free.</w:t>
      </w:r>
    </w:p>
    <w:p w:rsidR="004110F8" w:rsidRPr="005E076B" w:rsidRDefault="004110F8">
      <w:pPr>
        <w:pStyle w:val="Body"/>
        <w:ind w:left="720" w:hanging="720"/>
        <w:rPr>
          <w:rFonts w:eastAsia="Times New Roman Bold" w:hAnsi="Times New Roman" w:cs="Times New Roman"/>
          <w:b/>
          <w:sz w:val="22"/>
          <w:szCs w:val="22"/>
        </w:rPr>
      </w:pPr>
    </w:p>
    <w:p w:rsidR="004110F8" w:rsidRPr="005E076B" w:rsidRDefault="000A1CEC">
      <w:pPr>
        <w:pStyle w:val="Body"/>
        <w:tabs>
          <w:tab w:val="left" w:pos="810"/>
        </w:tabs>
        <w:rPr>
          <w:rFonts w:eastAsia="Times New Roman Bold" w:hAnsi="Times New Roman" w:cs="Times New Roman"/>
          <w:b/>
          <w:sz w:val="22"/>
          <w:szCs w:val="22"/>
        </w:rPr>
      </w:pPr>
      <w:r w:rsidRPr="005E076B">
        <w:rPr>
          <w:rFonts w:hAnsi="Times New Roman" w:cs="Times New Roman"/>
          <w:b/>
          <w:sz w:val="22"/>
          <w:szCs w:val="22"/>
        </w:rPr>
        <w:t xml:space="preserve">Eligibility: </w:t>
      </w:r>
      <w:r w:rsidRPr="007716A7">
        <w:rPr>
          <w:rFonts w:hAnsi="Times New Roman" w:cs="Times New Roman"/>
          <w:sz w:val="22"/>
          <w:szCs w:val="22"/>
        </w:rPr>
        <w:t xml:space="preserve">Persons eighteen (18) years of age and older and all levels of swimming ability are welcome. Age is determined by swimmer’s age on </w:t>
      </w:r>
      <w:r w:rsidR="003E4975">
        <w:rPr>
          <w:rFonts w:hAnsi="Times New Roman" w:cs="Times New Roman"/>
          <w:sz w:val="22"/>
          <w:szCs w:val="22"/>
        </w:rPr>
        <w:t>December 31</w:t>
      </w:r>
      <w:r w:rsidR="0027052B" w:rsidRPr="007716A7">
        <w:rPr>
          <w:rFonts w:hAnsi="Times New Roman" w:cs="Times New Roman"/>
          <w:sz w:val="22"/>
          <w:szCs w:val="22"/>
        </w:rPr>
        <w:t>, 2015. Participants must be 2015</w:t>
      </w:r>
      <w:r w:rsidRPr="007716A7">
        <w:rPr>
          <w:rFonts w:hAnsi="Times New Roman" w:cs="Times New Roman"/>
          <w:sz w:val="22"/>
          <w:szCs w:val="22"/>
        </w:rPr>
        <w:t xml:space="preserve"> USMS members. You may apply for USMS membership at the meet if you so desire, but we prefer you apply for USMS membership online http://www.usms.org/reg/ </w:t>
      </w:r>
      <w:r w:rsidRPr="00174396">
        <w:rPr>
          <w:rFonts w:hAnsi="Times New Roman" w:cs="Times New Roman"/>
          <w:sz w:val="22"/>
          <w:szCs w:val="22"/>
        </w:rPr>
        <w:t xml:space="preserve">prior to the meet. </w:t>
      </w:r>
      <w:r w:rsidR="003E4975" w:rsidRPr="00174396">
        <w:rPr>
          <w:rFonts w:hAnsi="Times New Roman" w:cs="Times New Roman"/>
          <w:sz w:val="22"/>
          <w:szCs w:val="22"/>
        </w:rPr>
        <w:t>Discounted partial year (Sept 1 – Dec 31) membership is available for $25 as of September 1, 2015.</w:t>
      </w:r>
      <w:r w:rsidRPr="00174396">
        <w:rPr>
          <w:rFonts w:hAnsi="Times New Roman" w:cs="Times New Roman"/>
          <w:sz w:val="22"/>
          <w:szCs w:val="22"/>
        </w:rPr>
        <w:t>We</w:t>
      </w:r>
      <w:r w:rsidRPr="007716A7">
        <w:rPr>
          <w:rFonts w:hAnsi="Times New Roman" w:cs="Times New Roman"/>
          <w:sz w:val="22"/>
          <w:szCs w:val="22"/>
        </w:rPr>
        <w:t xml:space="preserve"> are in the Ozark LMSC. </w:t>
      </w:r>
    </w:p>
    <w:p w:rsidR="004110F8" w:rsidRPr="005E076B" w:rsidRDefault="004110F8">
      <w:pPr>
        <w:pStyle w:val="Body"/>
        <w:ind w:left="720" w:hanging="720"/>
        <w:rPr>
          <w:rFonts w:eastAsia="Times New Roman Bold" w:hAnsi="Times New Roman" w:cs="Times New Roman"/>
          <w:b/>
          <w:sz w:val="22"/>
          <w:szCs w:val="22"/>
        </w:rPr>
      </w:pPr>
    </w:p>
    <w:p w:rsidR="004110F8" w:rsidRPr="005E076B" w:rsidRDefault="000A1CEC">
      <w:pPr>
        <w:pStyle w:val="Body"/>
        <w:rPr>
          <w:rFonts w:eastAsia="Times New Roman Bold" w:hAnsi="Times New Roman" w:cs="Times New Roman"/>
          <w:b/>
          <w:sz w:val="22"/>
          <w:szCs w:val="22"/>
        </w:rPr>
      </w:pPr>
      <w:r w:rsidRPr="005E076B">
        <w:rPr>
          <w:rFonts w:hAnsi="Times New Roman" w:cs="Times New Roman"/>
          <w:b/>
          <w:sz w:val="22"/>
          <w:szCs w:val="22"/>
        </w:rPr>
        <w:t xml:space="preserve">Conduct: </w:t>
      </w:r>
      <w:r w:rsidRPr="007716A7">
        <w:rPr>
          <w:rFonts w:hAnsi="Times New Roman" w:cs="Times New Roman"/>
          <w:sz w:val="22"/>
          <w:szCs w:val="22"/>
        </w:rPr>
        <w:t>The 201</w:t>
      </w:r>
      <w:r w:rsidR="0027052B" w:rsidRPr="007716A7">
        <w:rPr>
          <w:rFonts w:hAnsi="Times New Roman" w:cs="Times New Roman"/>
          <w:sz w:val="22"/>
          <w:szCs w:val="22"/>
        </w:rPr>
        <w:t>5</w:t>
      </w:r>
      <w:r w:rsidRPr="007716A7">
        <w:rPr>
          <w:rFonts w:hAnsi="Times New Roman" w:cs="Times New Roman"/>
          <w:sz w:val="22"/>
          <w:szCs w:val="22"/>
        </w:rPr>
        <w:t xml:space="preserve"> USMS rules will govern the conduct of the meet. All events will be timed finals. Participants will be limited to </w:t>
      </w:r>
      <w:r w:rsidR="003E4975" w:rsidRPr="007716A7">
        <w:rPr>
          <w:rFonts w:hAnsi="Times New Roman" w:cs="Times New Roman"/>
          <w:sz w:val="22"/>
          <w:szCs w:val="22"/>
        </w:rPr>
        <w:t xml:space="preserve">five (5) </w:t>
      </w:r>
      <w:r w:rsidR="003E4975">
        <w:rPr>
          <w:rFonts w:hAnsi="Times New Roman" w:cs="Times New Roman"/>
          <w:sz w:val="22"/>
          <w:szCs w:val="22"/>
        </w:rPr>
        <w:t>individual events for the meet</w:t>
      </w:r>
      <w:r w:rsidRPr="007716A7">
        <w:rPr>
          <w:rFonts w:hAnsi="Times New Roman" w:cs="Times New Roman"/>
          <w:sz w:val="22"/>
          <w:szCs w:val="22"/>
        </w:rPr>
        <w:t>, in addition to relays. Events will be seeded slowest to fastest; genders may be seeded together at the discretion of the meet referee.</w:t>
      </w:r>
    </w:p>
    <w:p w:rsidR="004110F8" w:rsidRPr="005E076B" w:rsidRDefault="004110F8">
      <w:pPr>
        <w:pStyle w:val="Body"/>
        <w:ind w:left="720" w:hanging="720"/>
        <w:rPr>
          <w:rFonts w:eastAsia="Times New Roman Bold" w:hAnsi="Times New Roman" w:cs="Times New Roman"/>
          <w:b/>
          <w:sz w:val="22"/>
          <w:szCs w:val="22"/>
        </w:rPr>
      </w:pPr>
    </w:p>
    <w:p w:rsidR="004110F8" w:rsidRPr="007716A7" w:rsidRDefault="000A1CEC">
      <w:pPr>
        <w:pStyle w:val="Body"/>
        <w:rPr>
          <w:rFonts w:eastAsia="Times New Roman Bold" w:hAnsi="Times New Roman" w:cs="Times New Roman"/>
          <w:sz w:val="22"/>
          <w:szCs w:val="22"/>
        </w:rPr>
      </w:pPr>
      <w:r w:rsidRPr="005E076B">
        <w:rPr>
          <w:rFonts w:hAnsi="Times New Roman" w:cs="Times New Roman"/>
          <w:b/>
          <w:sz w:val="22"/>
          <w:szCs w:val="22"/>
        </w:rPr>
        <w:t xml:space="preserve">Relays: </w:t>
      </w:r>
      <w:r w:rsidRPr="007716A7">
        <w:rPr>
          <w:rFonts w:eastAsia="Arial,Bold" w:hAnsi="Times New Roman" w:cs="Times New Roman"/>
          <w:sz w:val="22"/>
          <w:szCs w:val="22"/>
        </w:rPr>
        <w:t>Fully completed</w:t>
      </w:r>
      <w:r w:rsidRPr="007716A7">
        <w:rPr>
          <w:rFonts w:hAnsi="Times New Roman" w:cs="Times New Roman"/>
          <w:sz w:val="22"/>
          <w:szCs w:val="22"/>
        </w:rPr>
        <w:t xml:space="preserve"> relay entry cards will be accep</w:t>
      </w:r>
      <w:r w:rsidR="00C2711F">
        <w:rPr>
          <w:rFonts w:hAnsi="Times New Roman" w:cs="Times New Roman"/>
          <w:sz w:val="22"/>
          <w:szCs w:val="22"/>
        </w:rPr>
        <w:t xml:space="preserve">ted at the timing console table. </w:t>
      </w:r>
      <w:r w:rsidRPr="007716A7">
        <w:rPr>
          <w:rFonts w:hAnsi="Times New Roman" w:cs="Times New Roman"/>
          <w:sz w:val="22"/>
          <w:szCs w:val="22"/>
        </w:rPr>
        <w:t>All relays will be deck seeded. Blank relay cards will be available at the check-in table and/or can be downloaded from the Ozark LMSC website. Unattached swimmers cannot swim on relays.</w:t>
      </w:r>
      <w:r w:rsidR="00C2711F">
        <w:rPr>
          <w:rFonts w:hAnsi="Times New Roman" w:cs="Times New Roman"/>
          <w:sz w:val="22"/>
          <w:szCs w:val="22"/>
        </w:rPr>
        <w:t xml:space="preserve"> Relays may be single gender or mixed.  Mixed relays require two females and two males.  Age group</w:t>
      </w:r>
      <w:r w:rsidR="00153418">
        <w:rPr>
          <w:rFonts w:hAnsi="Times New Roman" w:cs="Times New Roman"/>
          <w:sz w:val="22"/>
          <w:szCs w:val="22"/>
        </w:rPr>
        <w:t>s</w:t>
      </w:r>
      <w:r w:rsidR="00C2711F">
        <w:rPr>
          <w:rFonts w:hAnsi="Times New Roman" w:cs="Times New Roman"/>
          <w:sz w:val="22"/>
          <w:szCs w:val="22"/>
        </w:rPr>
        <w:t xml:space="preserve"> for relays </w:t>
      </w:r>
      <w:r w:rsidR="00153418">
        <w:rPr>
          <w:rFonts w:hAnsi="Times New Roman" w:cs="Times New Roman"/>
          <w:sz w:val="22"/>
          <w:szCs w:val="22"/>
        </w:rPr>
        <w:t>are</w:t>
      </w:r>
      <w:r w:rsidR="00C2711F">
        <w:rPr>
          <w:rFonts w:hAnsi="Times New Roman" w:cs="Times New Roman"/>
          <w:sz w:val="22"/>
          <w:szCs w:val="22"/>
        </w:rPr>
        <w:t xml:space="preserve"> determined by the sum o</w:t>
      </w:r>
      <w:r w:rsidR="00F70550">
        <w:rPr>
          <w:rFonts w:hAnsi="Times New Roman" w:cs="Times New Roman"/>
          <w:sz w:val="22"/>
          <w:szCs w:val="22"/>
        </w:rPr>
        <w:t>f the ages of the relay members. Mixed and single gendered relays will be swum together, thus you can swim either a mixed or a single gender relay, but not both, for each type of relay. Relay age-group</w:t>
      </w:r>
      <w:r w:rsidR="00153418">
        <w:rPr>
          <w:rFonts w:hAnsi="Times New Roman" w:cs="Times New Roman"/>
          <w:sz w:val="22"/>
          <w:szCs w:val="22"/>
        </w:rPr>
        <w:t>s</w:t>
      </w:r>
      <w:r w:rsidR="00F70550">
        <w:rPr>
          <w:rFonts w:hAnsi="Times New Roman" w:cs="Times New Roman"/>
          <w:sz w:val="22"/>
          <w:szCs w:val="22"/>
        </w:rPr>
        <w:t xml:space="preserve"> are 72-99, 100-119, 120-</w:t>
      </w:r>
      <w:r w:rsidR="00153418">
        <w:rPr>
          <w:rFonts w:hAnsi="Times New Roman" w:cs="Times New Roman"/>
          <w:sz w:val="22"/>
          <w:szCs w:val="22"/>
        </w:rPr>
        <w:t>159, 160-199, 20</w:t>
      </w:r>
      <w:r w:rsidR="00F70550">
        <w:rPr>
          <w:rFonts w:hAnsi="Times New Roman" w:cs="Times New Roman"/>
          <w:sz w:val="22"/>
          <w:szCs w:val="22"/>
        </w:rPr>
        <w:t>0-239, 240-2</w:t>
      </w:r>
      <w:r w:rsidR="00153418">
        <w:rPr>
          <w:rFonts w:hAnsi="Times New Roman" w:cs="Times New Roman"/>
          <w:sz w:val="22"/>
          <w:szCs w:val="22"/>
        </w:rPr>
        <w:t>79, 280-319, 320-359, etc.</w:t>
      </w:r>
    </w:p>
    <w:p w:rsidR="004110F8" w:rsidRPr="005E076B" w:rsidRDefault="004110F8">
      <w:pPr>
        <w:pStyle w:val="Body"/>
        <w:ind w:left="720" w:hanging="720"/>
        <w:rPr>
          <w:rFonts w:eastAsia="Times New Roman Bold" w:hAnsi="Times New Roman" w:cs="Times New Roman"/>
          <w:b/>
          <w:sz w:val="22"/>
          <w:szCs w:val="22"/>
        </w:rPr>
      </w:pPr>
    </w:p>
    <w:p w:rsidR="004110F8" w:rsidRPr="007716A7" w:rsidRDefault="000A1CEC" w:rsidP="007716A7">
      <w:pPr>
        <w:shd w:val="clear" w:color="auto" w:fill="FFFFFF"/>
        <w:rPr>
          <w:rFonts w:ascii="Segoe UI" w:hAnsi="Segoe UI" w:cs="Segoe UI"/>
          <w:color w:val="212121"/>
          <w:sz w:val="23"/>
          <w:szCs w:val="23"/>
        </w:rPr>
      </w:pPr>
      <w:r w:rsidRPr="005E076B">
        <w:rPr>
          <w:b/>
          <w:sz w:val="22"/>
          <w:szCs w:val="22"/>
        </w:rPr>
        <w:t xml:space="preserve">Fees: </w:t>
      </w:r>
      <w:r w:rsidR="00C2711F">
        <w:rPr>
          <w:sz w:val="22"/>
          <w:szCs w:val="22"/>
        </w:rPr>
        <w:t>No online entry option is available for this meet. Deck entries are accepted, but discouraged. Entry fees are $35 by mail or $40 deck entry</w:t>
      </w:r>
      <w:r w:rsidRPr="007716A7">
        <w:rPr>
          <w:sz w:val="22"/>
          <w:szCs w:val="22"/>
        </w:rPr>
        <w:t xml:space="preserve">. Mailed entries must be accompanied by check and signed entry form and mailed to </w:t>
      </w:r>
      <w:r w:rsidR="007716A7" w:rsidRPr="002B6210">
        <w:rPr>
          <w:b/>
          <w:sz w:val="22"/>
          <w:szCs w:val="22"/>
        </w:rPr>
        <w:t>Maryanne Barkley</w:t>
      </w:r>
      <w:r w:rsidRPr="002B6210">
        <w:rPr>
          <w:b/>
          <w:sz w:val="22"/>
          <w:szCs w:val="22"/>
        </w:rPr>
        <w:t>, Meet Director</w:t>
      </w:r>
      <w:r w:rsidR="007716A7" w:rsidRPr="002B6210">
        <w:rPr>
          <w:b/>
          <w:sz w:val="22"/>
          <w:szCs w:val="22"/>
        </w:rPr>
        <w:t>, 931 Cherry Lane,</w:t>
      </w:r>
      <w:r w:rsidR="002B6210" w:rsidRPr="002B6210">
        <w:rPr>
          <w:b/>
          <w:sz w:val="22"/>
          <w:szCs w:val="22"/>
        </w:rPr>
        <w:t xml:space="preserve"> </w:t>
      </w:r>
      <w:r w:rsidR="007716A7" w:rsidRPr="002B6210">
        <w:rPr>
          <w:b/>
          <w:sz w:val="22"/>
          <w:szCs w:val="22"/>
        </w:rPr>
        <w:t>Troy, IL 62294</w:t>
      </w:r>
      <w:r w:rsidRPr="002B6210">
        <w:rPr>
          <w:b/>
          <w:sz w:val="22"/>
          <w:szCs w:val="22"/>
        </w:rPr>
        <w:t xml:space="preserve">. </w:t>
      </w:r>
      <w:r w:rsidRPr="007716A7">
        <w:rPr>
          <w:sz w:val="22"/>
          <w:szCs w:val="22"/>
        </w:rPr>
        <w:t xml:space="preserve">Please make checks payable to </w:t>
      </w:r>
      <w:r w:rsidRPr="007716A7">
        <w:rPr>
          <w:b/>
          <w:sz w:val="22"/>
          <w:szCs w:val="22"/>
        </w:rPr>
        <w:t>St Louis Area Masters Swimming, Inc</w:t>
      </w:r>
      <w:r w:rsidRPr="007716A7">
        <w:rPr>
          <w:sz w:val="22"/>
          <w:szCs w:val="22"/>
        </w:rPr>
        <w:t xml:space="preserve">. Swimmers participating only on relays must submit a signed entry form and pay the appropriate entry fee as above. </w:t>
      </w:r>
      <w:r w:rsidRPr="00153418">
        <w:rPr>
          <w:b/>
          <w:i/>
          <w:iCs/>
          <w:sz w:val="22"/>
          <w:szCs w:val="22"/>
        </w:rPr>
        <w:t xml:space="preserve">No cash please. </w:t>
      </w:r>
      <w:r w:rsidR="0027052B" w:rsidRPr="007716A7">
        <w:rPr>
          <w:sz w:val="22"/>
          <w:szCs w:val="22"/>
        </w:rPr>
        <w:t>Bring proof of 2015</w:t>
      </w:r>
      <w:r w:rsidRPr="007716A7">
        <w:rPr>
          <w:sz w:val="22"/>
          <w:szCs w:val="22"/>
        </w:rPr>
        <w:t xml:space="preserve"> USMS membership or be prepared to pay for USMS registration at the meet</w:t>
      </w:r>
      <w:r w:rsidRPr="005E076B">
        <w:rPr>
          <w:b/>
          <w:sz w:val="22"/>
          <w:szCs w:val="22"/>
        </w:rPr>
        <w:t>.</w:t>
      </w:r>
    </w:p>
    <w:p w:rsidR="004110F8" w:rsidRPr="005E076B" w:rsidRDefault="004110F8">
      <w:pPr>
        <w:pStyle w:val="Body"/>
        <w:ind w:left="720" w:hanging="720"/>
        <w:rPr>
          <w:rFonts w:eastAsia="Times New Roman Bold" w:hAnsi="Times New Roman" w:cs="Times New Roman"/>
          <w:b/>
          <w:sz w:val="22"/>
          <w:szCs w:val="22"/>
        </w:rPr>
      </w:pPr>
    </w:p>
    <w:p w:rsidR="007716A7" w:rsidRPr="007716A7" w:rsidRDefault="000A1CEC" w:rsidP="007716A7">
      <w:pPr>
        <w:shd w:val="clear" w:color="auto" w:fill="FFFFFF"/>
        <w:rPr>
          <w:b/>
          <w:color w:val="212121"/>
          <w:sz w:val="22"/>
          <w:szCs w:val="22"/>
        </w:rPr>
      </w:pPr>
      <w:r w:rsidRPr="005E076B">
        <w:rPr>
          <w:b/>
          <w:sz w:val="22"/>
          <w:szCs w:val="22"/>
        </w:rPr>
        <w:t xml:space="preserve">Entry Deadline: </w:t>
      </w:r>
      <w:r w:rsidR="00C2711F">
        <w:rPr>
          <w:sz w:val="22"/>
          <w:szCs w:val="22"/>
        </w:rPr>
        <w:t>Mailed</w:t>
      </w:r>
      <w:r w:rsidRPr="007716A7">
        <w:rPr>
          <w:sz w:val="22"/>
          <w:szCs w:val="22"/>
        </w:rPr>
        <w:t xml:space="preserve"> entries must be received by </w:t>
      </w:r>
      <w:r w:rsidR="00174396">
        <w:rPr>
          <w:sz w:val="22"/>
          <w:szCs w:val="22"/>
        </w:rPr>
        <w:t>November 2nd</w:t>
      </w:r>
      <w:r w:rsidRPr="007716A7">
        <w:rPr>
          <w:sz w:val="22"/>
          <w:szCs w:val="22"/>
        </w:rPr>
        <w:t xml:space="preserve"> or postmarked by </w:t>
      </w:r>
      <w:r w:rsidR="00174396">
        <w:rPr>
          <w:sz w:val="22"/>
          <w:szCs w:val="22"/>
        </w:rPr>
        <w:t>October 31</w:t>
      </w:r>
      <w:r w:rsidR="00174396" w:rsidRPr="00174396">
        <w:rPr>
          <w:sz w:val="22"/>
          <w:szCs w:val="22"/>
          <w:vertAlign w:val="superscript"/>
        </w:rPr>
        <w:t>st</w:t>
      </w:r>
      <w:r w:rsidR="00174396">
        <w:rPr>
          <w:sz w:val="22"/>
          <w:szCs w:val="22"/>
        </w:rPr>
        <w:t xml:space="preserve">. </w:t>
      </w:r>
      <w:r w:rsidRPr="007716A7">
        <w:rPr>
          <w:sz w:val="22"/>
          <w:szCs w:val="22"/>
        </w:rPr>
        <w:t>Call Mary</w:t>
      </w:r>
      <w:r w:rsidR="007716A7" w:rsidRPr="007716A7">
        <w:rPr>
          <w:sz w:val="22"/>
          <w:szCs w:val="22"/>
        </w:rPr>
        <w:t xml:space="preserve">anne Barkley </w:t>
      </w:r>
      <w:r w:rsidRPr="007716A7">
        <w:rPr>
          <w:sz w:val="22"/>
          <w:szCs w:val="22"/>
        </w:rPr>
        <w:t>at</w:t>
      </w:r>
      <w:r w:rsidR="007716A7" w:rsidRPr="007716A7">
        <w:rPr>
          <w:color w:val="FF0000"/>
          <w:sz w:val="22"/>
          <w:szCs w:val="22"/>
        </w:rPr>
        <w:t xml:space="preserve"> </w:t>
      </w:r>
      <w:r w:rsidR="007716A7" w:rsidRPr="007716A7">
        <w:rPr>
          <w:color w:val="212121"/>
          <w:sz w:val="22"/>
          <w:szCs w:val="22"/>
        </w:rPr>
        <w:t xml:space="preserve">(618) 667-3134 </w:t>
      </w:r>
      <w:r w:rsidRPr="007716A7">
        <w:rPr>
          <w:sz w:val="22"/>
          <w:szCs w:val="22"/>
        </w:rPr>
        <w:t xml:space="preserve">if you do not receive email confirmation of your entry by </w:t>
      </w:r>
      <w:r w:rsidR="00174396">
        <w:rPr>
          <w:sz w:val="22"/>
          <w:szCs w:val="22"/>
        </w:rPr>
        <w:t>November 4</w:t>
      </w:r>
      <w:r w:rsidR="00174396" w:rsidRPr="00174396">
        <w:rPr>
          <w:sz w:val="22"/>
          <w:szCs w:val="22"/>
          <w:vertAlign w:val="superscript"/>
        </w:rPr>
        <w:t>th</w:t>
      </w:r>
      <w:r w:rsidR="00174396">
        <w:rPr>
          <w:sz w:val="22"/>
          <w:szCs w:val="22"/>
        </w:rPr>
        <w:t>.</w:t>
      </w:r>
      <w:r w:rsidRPr="007716A7">
        <w:rPr>
          <w:sz w:val="22"/>
          <w:szCs w:val="22"/>
        </w:rPr>
        <w:t xml:space="preserve"> Questions: </w:t>
      </w:r>
      <w:hyperlink r:id="rId7" w:history="1">
        <w:r w:rsidR="007716A7" w:rsidRPr="007716A7">
          <w:rPr>
            <w:rStyle w:val="Hyperlink"/>
            <w:sz w:val="22"/>
            <w:szCs w:val="22"/>
          </w:rPr>
          <w:t>barkleymaryanne@gmail.com</w:t>
        </w:r>
      </w:hyperlink>
    </w:p>
    <w:p w:rsidR="004110F8" w:rsidRPr="007716A7" w:rsidRDefault="004110F8">
      <w:pPr>
        <w:pStyle w:val="Body"/>
        <w:rPr>
          <w:rFonts w:eastAsia="Times New Roman Bold" w:hAnsi="Times New Roman" w:cs="Times New Roman"/>
          <w:b/>
          <w:sz w:val="22"/>
          <w:szCs w:val="22"/>
        </w:rPr>
      </w:pPr>
    </w:p>
    <w:p w:rsidR="004110F8" w:rsidRPr="005E076B" w:rsidRDefault="000A1CEC">
      <w:pPr>
        <w:pStyle w:val="Body"/>
        <w:rPr>
          <w:rFonts w:eastAsia="Times New Roman Bold" w:hAnsi="Times New Roman" w:cs="Times New Roman"/>
          <w:b/>
          <w:color w:val="FF2600"/>
          <w:sz w:val="22"/>
          <w:szCs w:val="22"/>
        </w:rPr>
      </w:pPr>
      <w:r w:rsidRPr="0014137C">
        <w:rPr>
          <w:rFonts w:hAnsi="Times New Roman" w:cs="Times New Roman"/>
          <w:sz w:val="22"/>
          <w:szCs w:val="22"/>
        </w:rPr>
        <w:t>Deck entries</w:t>
      </w:r>
      <w:r w:rsidR="00C2711F">
        <w:rPr>
          <w:rFonts w:hAnsi="Times New Roman" w:cs="Times New Roman"/>
          <w:sz w:val="22"/>
          <w:szCs w:val="22"/>
        </w:rPr>
        <w:t xml:space="preserve"> close</w:t>
      </w:r>
      <w:r w:rsidRPr="0014137C">
        <w:rPr>
          <w:rFonts w:hAnsi="Times New Roman" w:cs="Times New Roman"/>
          <w:sz w:val="22"/>
          <w:szCs w:val="22"/>
        </w:rPr>
        <w:t xml:space="preserve"> at 8:30 am.</w:t>
      </w:r>
      <w:r w:rsidR="00C2711F">
        <w:rPr>
          <w:rFonts w:hAnsi="Times New Roman" w:cs="Times New Roman"/>
          <w:sz w:val="22"/>
          <w:szCs w:val="22"/>
        </w:rPr>
        <w:t xml:space="preserve"> Relay entries close at 9</w:t>
      </w:r>
      <w:r w:rsidR="00B77CF1">
        <w:rPr>
          <w:rFonts w:hAnsi="Times New Roman" w:cs="Times New Roman"/>
          <w:sz w:val="22"/>
          <w:szCs w:val="22"/>
        </w:rPr>
        <w:t>:30</w:t>
      </w:r>
      <w:r w:rsidR="00C2711F">
        <w:rPr>
          <w:rFonts w:hAnsi="Times New Roman" w:cs="Times New Roman"/>
          <w:sz w:val="22"/>
          <w:szCs w:val="22"/>
        </w:rPr>
        <w:t xml:space="preserve"> am.</w:t>
      </w:r>
      <w:r w:rsidRPr="0014137C">
        <w:rPr>
          <w:rFonts w:hAnsi="Times New Roman" w:cs="Times New Roman"/>
          <w:sz w:val="22"/>
          <w:szCs w:val="22"/>
        </w:rPr>
        <w:t xml:space="preserve"> To expedite deck entry check-in, please have your completed, signed paper entry form and completed check ready.</w:t>
      </w:r>
      <w:r w:rsidRPr="005E076B">
        <w:rPr>
          <w:rFonts w:hAnsi="Times New Roman" w:cs="Times New Roman"/>
          <w:b/>
          <w:sz w:val="22"/>
          <w:szCs w:val="22"/>
        </w:rPr>
        <w:t xml:space="preserve"> No deck entries are permitted for the </w:t>
      </w:r>
      <w:r w:rsidR="00C2711F">
        <w:rPr>
          <w:rFonts w:hAnsi="Times New Roman" w:cs="Times New Roman"/>
          <w:b/>
          <w:sz w:val="22"/>
          <w:szCs w:val="22"/>
        </w:rPr>
        <w:t>8</w:t>
      </w:r>
      <w:r w:rsidRPr="005E076B">
        <w:rPr>
          <w:rFonts w:hAnsi="Times New Roman" w:cs="Times New Roman"/>
          <w:b/>
          <w:sz w:val="22"/>
          <w:szCs w:val="22"/>
        </w:rPr>
        <w:t>00 and the 1</w:t>
      </w:r>
      <w:r w:rsidR="00C2711F">
        <w:rPr>
          <w:rFonts w:hAnsi="Times New Roman" w:cs="Times New Roman"/>
          <w:b/>
          <w:sz w:val="22"/>
          <w:szCs w:val="22"/>
        </w:rPr>
        <w:t xml:space="preserve">500. </w:t>
      </w:r>
      <w:r w:rsidRPr="005E076B">
        <w:rPr>
          <w:rFonts w:hAnsi="Times New Roman" w:cs="Times New Roman"/>
          <w:b/>
          <w:sz w:val="22"/>
          <w:szCs w:val="22"/>
        </w:rPr>
        <w:t xml:space="preserve">These events will </w:t>
      </w:r>
      <w:r w:rsidR="00C2711F">
        <w:rPr>
          <w:rFonts w:hAnsi="Times New Roman" w:cs="Times New Roman"/>
          <w:b/>
          <w:sz w:val="22"/>
          <w:szCs w:val="22"/>
        </w:rPr>
        <w:t>also require positive check-in.</w:t>
      </w:r>
    </w:p>
    <w:p w:rsidR="004110F8" w:rsidRPr="005E076B" w:rsidRDefault="004110F8">
      <w:pPr>
        <w:pStyle w:val="Body"/>
        <w:rPr>
          <w:rFonts w:eastAsia="Times New Roman Bold" w:hAnsi="Times New Roman" w:cs="Times New Roman"/>
          <w:b/>
          <w:sz w:val="22"/>
          <w:szCs w:val="22"/>
        </w:rPr>
      </w:pPr>
    </w:p>
    <w:p w:rsidR="00E17A71" w:rsidRPr="002B6210" w:rsidRDefault="000A1CEC" w:rsidP="002B6210">
      <w:pPr>
        <w:pStyle w:val="Body"/>
        <w:rPr>
          <w:rFonts w:eastAsia="Times New Roman Bold" w:hAnsi="Times New Roman" w:cs="Times New Roman"/>
          <w:b/>
          <w:sz w:val="22"/>
          <w:szCs w:val="22"/>
        </w:rPr>
      </w:pPr>
      <w:r w:rsidRPr="005E076B">
        <w:rPr>
          <w:rFonts w:hAnsi="Times New Roman" w:cs="Times New Roman"/>
          <w:b/>
          <w:sz w:val="22"/>
          <w:szCs w:val="22"/>
        </w:rPr>
        <w:t>Driving Directions:</w:t>
      </w:r>
      <w:r w:rsidR="002B6210">
        <w:rPr>
          <w:rFonts w:hAnsi="Times New Roman" w:cs="Times New Roman"/>
          <w:b/>
          <w:sz w:val="22"/>
          <w:szCs w:val="22"/>
        </w:rPr>
        <w:t xml:space="preserve">  </w:t>
      </w:r>
      <w:r w:rsidR="00E17A71" w:rsidRPr="00E17A71">
        <w:rPr>
          <w:rFonts w:eastAsia="Times New Roman"/>
          <w:b/>
          <w:sz w:val="22"/>
          <w:szCs w:val="22"/>
          <w:bdr w:val="none" w:sz="0" w:space="0" w:color="auto"/>
        </w:rPr>
        <w:t>Chuck Fruit Aquatic Center, 6168 Center Grove Rd., Edwardsville, IL 62025</w:t>
      </w:r>
    </w:p>
    <w:p w:rsidR="00E17A71" w:rsidRPr="0014137C" w:rsidRDefault="00E17A71" w:rsidP="00E17A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E17A71" w:rsidRPr="0014137C" w:rsidRDefault="00E17A71" w:rsidP="00E17A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14137C">
        <w:rPr>
          <w:rFonts w:eastAsia="Times New Roman"/>
          <w:color w:val="000000"/>
          <w:sz w:val="22"/>
          <w:szCs w:val="22"/>
          <w:bdr w:val="none" w:sz="0" w:space="0" w:color="auto"/>
        </w:rPr>
        <w:t xml:space="preserve">From </w:t>
      </w:r>
      <w:proofErr w:type="gramStart"/>
      <w:r w:rsidRPr="0014137C">
        <w:rPr>
          <w:rFonts w:eastAsia="Times New Roman"/>
          <w:color w:val="000000"/>
          <w:sz w:val="22"/>
          <w:szCs w:val="22"/>
          <w:bdr w:val="none" w:sz="0" w:space="0" w:color="auto"/>
        </w:rPr>
        <w:t>I-</w:t>
      </w:r>
      <w:proofErr w:type="gramEnd"/>
      <w:r w:rsidRPr="0014137C">
        <w:rPr>
          <w:rFonts w:eastAsia="Times New Roman"/>
          <w:color w:val="000000"/>
          <w:sz w:val="22"/>
          <w:szCs w:val="22"/>
          <w:bdr w:val="none" w:sz="0" w:space="0" w:color="auto"/>
        </w:rPr>
        <w:t xml:space="preserve">270 exit 157 north (Exit #9). Take Hwy 157 approximately 3.5 miles </w:t>
      </w:r>
      <w:r w:rsidR="00E060A4">
        <w:rPr>
          <w:rFonts w:eastAsia="Times New Roman"/>
          <w:color w:val="000000"/>
          <w:sz w:val="22"/>
          <w:szCs w:val="22"/>
          <w:bdr w:val="none" w:sz="0" w:space="0" w:color="auto"/>
        </w:rPr>
        <w:t>north</w:t>
      </w:r>
      <w:r w:rsidRPr="0014137C">
        <w:rPr>
          <w:rFonts w:eastAsia="Times New Roman"/>
          <w:color w:val="000000"/>
          <w:sz w:val="22"/>
          <w:szCs w:val="22"/>
          <w:bdr w:val="none" w:sz="0" w:space="0" w:color="auto"/>
        </w:rPr>
        <w:t>. Turn right onto Center Grove Road. Go to the next stop light and turn right, entering into the District 7 Sports Complex. The Ch</w:t>
      </w:r>
      <w:r w:rsidR="00E060A4">
        <w:rPr>
          <w:rFonts w:eastAsia="Times New Roman"/>
          <w:color w:val="000000"/>
          <w:sz w:val="22"/>
          <w:szCs w:val="22"/>
          <w:bdr w:val="none" w:sz="0" w:space="0" w:color="auto"/>
        </w:rPr>
        <w:t>uck</w:t>
      </w:r>
      <w:r w:rsidRPr="0014137C">
        <w:rPr>
          <w:rFonts w:eastAsia="Times New Roman"/>
          <w:color w:val="000000"/>
          <w:sz w:val="22"/>
          <w:szCs w:val="22"/>
          <w:bdr w:val="none" w:sz="0" w:space="0" w:color="auto"/>
        </w:rPr>
        <w:t xml:space="preserve"> Fruit Aquatic Center will be on your left hand side. Parking is either the first left as you enter, or, you can go through the gates and you will find more parking. Overflow parking can be found at Edwardsville High School on the north side of Center Grove Rd. There is a walking tunnel from the high school to the complex located near the staff parking lot</w:t>
      </w:r>
      <w:r w:rsidR="005E076B" w:rsidRPr="0014137C">
        <w:rPr>
          <w:rFonts w:eastAsia="Times New Roman"/>
          <w:color w:val="000000"/>
          <w:sz w:val="22"/>
          <w:szCs w:val="22"/>
          <w:bdr w:val="none" w:sz="0" w:space="0" w:color="auto"/>
        </w:rPr>
        <w:t>.</w:t>
      </w:r>
    </w:p>
    <w:p w:rsidR="004110F8" w:rsidRPr="005E076B" w:rsidRDefault="004110F8" w:rsidP="005E076B">
      <w:pPr>
        <w:pStyle w:val="Body"/>
        <w:rPr>
          <w:rFonts w:eastAsia="Times New Roman Bold" w:hAnsi="Times New Roman" w:cs="Times New Roman"/>
          <w:b/>
          <w:color w:val="FF0000"/>
          <w:sz w:val="22"/>
          <w:szCs w:val="22"/>
        </w:rPr>
      </w:pPr>
    </w:p>
    <w:p w:rsidR="004110F8" w:rsidRDefault="000A1CEC" w:rsidP="00A13727">
      <w:pPr>
        <w:pStyle w:val="Body"/>
      </w:pPr>
      <w:r>
        <w:rPr>
          <w:rFonts w:ascii="Arial" w:eastAsia="Arial" w:hAnsi="Arial" w:cs="Arial"/>
          <w:sz w:val="22"/>
          <w:szCs w:val="22"/>
        </w:rPr>
        <w:br w:type="page"/>
      </w:r>
    </w:p>
    <w:p w:rsidR="004110F8" w:rsidRDefault="0027052B" w:rsidP="008C7AEB">
      <w:pPr>
        <w:pStyle w:val="Body"/>
        <w:jc w:val="center"/>
        <w:rPr>
          <w:rFonts w:ascii="Times New Roman Bold" w:eastAsia="Times New Roman Bold" w:hAnsi="Times New Roman Bold" w:cs="Times New Roman Bold"/>
          <w:sz w:val="20"/>
          <w:szCs w:val="20"/>
        </w:rPr>
      </w:pPr>
      <w:r>
        <w:rPr>
          <w:rFonts w:ascii="Times New Roman Bold"/>
          <w:sz w:val="20"/>
          <w:szCs w:val="20"/>
        </w:rPr>
        <w:lastRenderedPageBreak/>
        <w:t>2015</w:t>
      </w:r>
      <w:r w:rsidR="000A1CEC">
        <w:rPr>
          <w:rFonts w:ascii="Times New Roman Bold"/>
          <w:sz w:val="20"/>
          <w:szCs w:val="20"/>
        </w:rPr>
        <w:t xml:space="preserve"> OZARK LMSC SC </w:t>
      </w:r>
      <w:r w:rsidR="00C2711F">
        <w:rPr>
          <w:rFonts w:ascii="Times New Roman Bold"/>
          <w:sz w:val="20"/>
          <w:szCs w:val="20"/>
        </w:rPr>
        <w:t>Meters</w:t>
      </w:r>
      <w:r w:rsidR="000A1CEC">
        <w:rPr>
          <w:rFonts w:ascii="Times New Roman Bold"/>
          <w:sz w:val="20"/>
          <w:szCs w:val="20"/>
        </w:rPr>
        <w:t xml:space="preserve"> Championship</w:t>
      </w:r>
      <w:r w:rsidR="008C7AEB">
        <w:rPr>
          <w:rFonts w:ascii="Times New Roman Bold"/>
          <w:sz w:val="20"/>
          <w:szCs w:val="20"/>
        </w:rPr>
        <w:t xml:space="preserve"> ENTRY FORM</w:t>
      </w:r>
    </w:p>
    <w:p w:rsidR="004110F8" w:rsidRDefault="000A1CEC">
      <w:pPr>
        <w:pStyle w:val="Body"/>
        <w:jc w:val="center"/>
        <w:rPr>
          <w:rFonts w:hAnsi="Times New Roman" w:cs="Times New Roman"/>
          <w:b/>
          <w:color w:val="auto"/>
          <w:sz w:val="20"/>
          <w:szCs w:val="20"/>
        </w:rPr>
      </w:pPr>
      <w:r>
        <w:rPr>
          <w:rFonts w:ascii="Times New Roman Bold"/>
          <w:sz w:val="20"/>
          <w:szCs w:val="20"/>
        </w:rPr>
        <w:t xml:space="preserve">Sanctioned by Ozark LMSC for USMS, Inc., </w:t>
      </w:r>
      <w:proofErr w:type="gramStart"/>
      <w:r>
        <w:rPr>
          <w:rFonts w:ascii="Times New Roman Bold"/>
          <w:sz w:val="20"/>
          <w:szCs w:val="20"/>
        </w:rPr>
        <w:t>Sanction  #</w:t>
      </w:r>
      <w:proofErr w:type="gramEnd"/>
      <w:r>
        <w:rPr>
          <w:rFonts w:ascii="Times New Roman Bold"/>
          <w:sz w:val="20"/>
          <w:szCs w:val="20"/>
        </w:rPr>
        <w:t xml:space="preserve"> </w:t>
      </w:r>
      <w:r w:rsidR="002C382F" w:rsidRPr="002C382F">
        <w:rPr>
          <w:rFonts w:hAnsi="Times New Roman" w:cs="Times New Roman"/>
          <w:b/>
          <w:color w:val="auto"/>
          <w:sz w:val="20"/>
          <w:szCs w:val="20"/>
        </w:rPr>
        <w:t>225-</w:t>
      </w:r>
      <w:r w:rsidR="002C382F" w:rsidRPr="00174396">
        <w:rPr>
          <w:rFonts w:hAnsi="Times New Roman" w:cs="Times New Roman"/>
          <w:b/>
          <w:color w:val="auto"/>
          <w:sz w:val="20"/>
          <w:szCs w:val="20"/>
        </w:rPr>
        <w:t>S</w:t>
      </w:r>
      <w:r w:rsidR="00C2711F" w:rsidRPr="00174396">
        <w:rPr>
          <w:rFonts w:hAnsi="Times New Roman" w:cs="Times New Roman"/>
          <w:b/>
          <w:color w:val="auto"/>
          <w:sz w:val="20"/>
          <w:szCs w:val="20"/>
        </w:rPr>
        <w:t>____</w:t>
      </w:r>
    </w:p>
    <w:p w:rsidR="00A13727" w:rsidRDefault="00174396">
      <w:pPr>
        <w:pStyle w:val="Body"/>
        <w:jc w:val="center"/>
        <w:rPr>
          <w:rFonts w:ascii="Times New Roman Bold" w:eastAsia="Times New Roman Bold" w:hAnsi="Times New Roman Bold" w:cs="Times New Roman Bold"/>
          <w:sz w:val="20"/>
          <w:szCs w:val="20"/>
        </w:rPr>
      </w:pPr>
      <w:r>
        <w:rPr>
          <w:rFonts w:hAnsi="Times New Roman" w:cs="Times New Roman"/>
          <w:b/>
          <w:color w:val="auto"/>
          <w:sz w:val="20"/>
          <w:szCs w:val="20"/>
        </w:rPr>
        <w:t>November 8, 2015 – Meet starts 9 am</w:t>
      </w:r>
    </w:p>
    <w:tbl>
      <w:tblPr>
        <w:tblW w:w="91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680"/>
      </w:tblGrid>
      <w:tr w:rsidR="004110F8">
        <w:trPr>
          <w:trHeight w:val="150"/>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rsidP="0027052B">
            <w:pPr>
              <w:pStyle w:val="Body"/>
              <w:rPr>
                <w:rFonts w:ascii="Arial"/>
                <w:sz w:val="16"/>
                <w:szCs w:val="16"/>
              </w:rPr>
            </w:pPr>
            <w:r w:rsidRPr="00E5571A">
              <w:rPr>
                <w:rFonts w:ascii="Arial"/>
                <w:sz w:val="16"/>
                <w:szCs w:val="16"/>
              </w:rPr>
              <w:t>Name (as listed on 201</w:t>
            </w:r>
            <w:r w:rsidR="0027052B" w:rsidRPr="00E5571A">
              <w:rPr>
                <w:rFonts w:ascii="Arial"/>
                <w:sz w:val="16"/>
                <w:szCs w:val="16"/>
              </w:rPr>
              <w:t>5</w:t>
            </w:r>
            <w:r w:rsidRPr="00E5571A">
              <w:rPr>
                <w:rFonts w:ascii="Arial"/>
                <w:sz w:val="16"/>
                <w:szCs w:val="16"/>
              </w:rPr>
              <w:t xml:space="preserve"> USMS card):</w:t>
            </w:r>
          </w:p>
          <w:p w:rsidR="008C7AEB" w:rsidRPr="00E5571A" w:rsidRDefault="008C7AEB" w:rsidP="0027052B">
            <w:pPr>
              <w:pStyle w:val="Body"/>
              <w:rPr>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sz w:val="16"/>
                <w:szCs w:val="16"/>
              </w:rPr>
            </w:pPr>
            <w:r w:rsidRPr="00E5571A">
              <w:rPr>
                <w:rFonts w:ascii="Arial"/>
                <w:sz w:val="16"/>
                <w:szCs w:val="16"/>
              </w:rPr>
              <w:t>Birt</w:t>
            </w:r>
            <w:r w:rsidR="00C2711F">
              <w:rPr>
                <w:rFonts w:ascii="Arial"/>
                <w:sz w:val="16"/>
                <w:szCs w:val="16"/>
              </w:rPr>
              <w:t xml:space="preserve">h Date:             </w:t>
            </w:r>
            <w:r w:rsidRPr="00E5571A">
              <w:rPr>
                <w:rFonts w:ascii="Arial"/>
                <w:sz w:val="16"/>
                <w:szCs w:val="16"/>
              </w:rPr>
              <w:t xml:space="preserve"> Age</w:t>
            </w:r>
            <w:r w:rsidR="00C2711F">
              <w:rPr>
                <w:rFonts w:ascii="Arial"/>
                <w:sz w:val="16"/>
                <w:szCs w:val="16"/>
              </w:rPr>
              <w:t xml:space="preserve"> (on Dec 31, 2015)</w:t>
            </w:r>
            <w:r w:rsidRPr="00E5571A">
              <w:rPr>
                <w:rFonts w:ascii="Arial"/>
                <w:sz w:val="16"/>
                <w:szCs w:val="16"/>
              </w:rPr>
              <w:t xml:space="preserve">                 Gender:</w:t>
            </w:r>
          </w:p>
        </w:tc>
      </w:tr>
      <w:tr w:rsidR="004110F8" w:rsidRPr="00E5571A">
        <w:trPr>
          <w:trHeight w:val="150"/>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rFonts w:ascii="Arial"/>
                <w:sz w:val="16"/>
                <w:szCs w:val="16"/>
              </w:rPr>
            </w:pPr>
            <w:r w:rsidRPr="00E5571A">
              <w:rPr>
                <w:rFonts w:ascii="Arial"/>
                <w:sz w:val="16"/>
                <w:szCs w:val="16"/>
              </w:rPr>
              <w:t>Address:</w:t>
            </w:r>
          </w:p>
          <w:p w:rsidR="008C7AEB" w:rsidRPr="00E5571A" w:rsidRDefault="008C7AEB">
            <w:pPr>
              <w:pStyle w:val="Body"/>
              <w:rPr>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sz w:val="16"/>
                <w:szCs w:val="16"/>
              </w:rPr>
            </w:pPr>
            <w:r w:rsidRPr="00E5571A">
              <w:rPr>
                <w:rFonts w:ascii="Arial"/>
                <w:sz w:val="16"/>
                <w:szCs w:val="16"/>
              </w:rPr>
              <w:t>Home Phone</w:t>
            </w:r>
          </w:p>
        </w:tc>
      </w:tr>
      <w:tr w:rsidR="004110F8">
        <w:trPr>
          <w:trHeight w:val="150"/>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rFonts w:ascii="Arial"/>
                <w:sz w:val="16"/>
                <w:szCs w:val="16"/>
              </w:rPr>
            </w:pPr>
            <w:r w:rsidRPr="00E5571A">
              <w:rPr>
                <w:rFonts w:ascii="Arial"/>
                <w:sz w:val="16"/>
                <w:szCs w:val="16"/>
              </w:rPr>
              <w:t>City:                                     State:       Zip:</w:t>
            </w:r>
          </w:p>
          <w:p w:rsidR="008C7AEB" w:rsidRPr="00E5571A" w:rsidRDefault="008C7AEB">
            <w:pPr>
              <w:pStyle w:val="Body"/>
              <w:rPr>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sz w:val="16"/>
                <w:szCs w:val="16"/>
              </w:rPr>
            </w:pPr>
            <w:r w:rsidRPr="00E5571A">
              <w:rPr>
                <w:rFonts w:ascii="Arial"/>
                <w:sz w:val="16"/>
                <w:szCs w:val="16"/>
              </w:rPr>
              <w:t>Club Affiliation</w:t>
            </w:r>
          </w:p>
        </w:tc>
      </w:tr>
      <w:tr w:rsidR="004110F8">
        <w:trPr>
          <w:trHeight w:val="150"/>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rsidP="0027052B">
            <w:pPr>
              <w:pStyle w:val="Body"/>
              <w:rPr>
                <w:rFonts w:ascii="Arial"/>
                <w:sz w:val="16"/>
                <w:szCs w:val="16"/>
              </w:rPr>
            </w:pPr>
            <w:r w:rsidRPr="00E5571A">
              <w:rPr>
                <w:rFonts w:ascii="Arial"/>
                <w:sz w:val="16"/>
                <w:szCs w:val="16"/>
              </w:rPr>
              <w:t>201</w:t>
            </w:r>
            <w:r w:rsidR="0027052B" w:rsidRPr="00E5571A">
              <w:rPr>
                <w:rFonts w:ascii="Arial"/>
                <w:sz w:val="16"/>
                <w:szCs w:val="16"/>
              </w:rPr>
              <w:t>5</w:t>
            </w:r>
            <w:r w:rsidRPr="00E5571A">
              <w:rPr>
                <w:rFonts w:ascii="Arial"/>
                <w:sz w:val="16"/>
                <w:szCs w:val="16"/>
              </w:rPr>
              <w:t xml:space="preserve"> USMS Number (attach copy of card)</w:t>
            </w:r>
          </w:p>
          <w:p w:rsidR="008C7AEB" w:rsidRPr="00E5571A" w:rsidRDefault="008C7AEB" w:rsidP="0027052B">
            <w:pPr>
              <w:pStyle w:val="Body"/>
              <w:rPr>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sz w:val="16"/>
                <w:szCs w:val="16"/>
              </w:rPr>
            </w:pPr>
            <w:r w:rsidRPr="00E5571A">
              <w:rPr>
                <w:rFonts w:ascii="Arial"/>
                <w:sz w:val="16"/>
                <w:szCs w:val="16"/>
              </w:rPr>
              <w:t>Email Address:</w:t>
            </w:r>
          </w:p>
        </w:tc>
      </w:tr>
      <w:tr w:rsidR="004110F8">
        <w:trPr>
          <w:trHeight w:val="150"/>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rFonts w:ascii="Arial"/>
                <w:sz w:val="16"/>
                <w:szCs w:val="16"/>
              </w:rPr>
            </w:pPr>
            <w:r w:rsidRPr="00E5571A">
              <w:rPr>
                <w:rFonts w:ascii="Arial"/>
                <w:sz w:val="16"/>
                <w:szCs w:val="16"/>
              </w:rPr>
              <w:t>Emergency Contact Name:</w:t>
            </w:r>
          </w:p>
          <w:p w:rsidR="008C7AEB" w:rsidRPr="00E5571A" w:rsidRDefault="008C7AEB">
            <w:pPr>
              <w:pStyle w:val="Body"/>
              <w:rPr>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10F8" w:rsidRPr="00E5571A" w:rsidRDefault="000A1CEC">
            <w:pPr>
              <w:pStyle w:val="Body"/>
              <w:rPr>
                <w:sz w:val="16"/>
                <w:szCs w:val="16"/>
              </w:rPr>
            </w:pPr>
            <w:r w:rsidRPr="00E5571A">
              <w:rPr>
                <w:rFonts w:ascii="Arial"/>
                <w:sz w:val="16"/>
                <w:szCs w:val="16"/>
              </w:rPr>
              <w:t>Emergency Contact Phone:</w:t>
            </w:r>
          </w:p>
        </w:tc>
      </w:tr>
    </w:tbl>
    <w:p w:rsidR="004110F8" w:rsidRDefault="004110F8">
      <w:pPr>
        <w:pStyle w:val="Body"/>
        <w:jc w:val="center"/>
        <w:rPr>
          <w:rFonts w:ascii="Arial" w:eastAsia="Arial" w:hAnsi="Arial" w:cs="Arial"/>
          <w:sz w:val="18"/>
          <w:szCs w:val="18"/>
        </w:rPr>
      </w:pPr>
    </w:p>
    <w:p w:rsidR="004110F8" w:rsidRDefault="004110F8">
      <w:pPr>
        <w:pStyle w:val="Body"/>
        <w:sectPr w:rsidR="004110F8">
          <w:pgSz w:w="12240" w:h="15840"/>
          <w:pgMar w:top="720" w:right="720" w:bottom="360" w:left="720" w:header="720" w:footer="720" w:gutter="0"/>
          <w:cols w:space="720"/>
        </w:sectPr>
      </w:pPr>
    </w:p>
    <w:p w:rsidR="006973CB" w:rsidRDefault="006973CB" w:rsidP="006973CB">
      <w:r w:rsidRPr="001518EE">
        <w:rPr>
          <w:b/>
          <w:u w:val="single"/>
        </w:rPr>
        <w:lastRenderedPageBreak/>
        <w:t>SEED TIM</w:t>
      </w:r>
      <w:r>
        <w:rPr>
          <w:b/>
          <w:u w:val="single"/>
        </w:rPr>
        <w:t>E REQUIRED</w:t>
      </w:r>
      <w:r>
        <w:t xml:space="preserve"> – </w:t>
      </w:r>
      <w:r w:rsidRPr="00CC5DDD">
        <w:rPr>
          <w:b/>
        </w:rPr>
        <w:t>Actual</w:t>
      </w:r>
      <w:r>
        <w:rPr>
          <w:b/>
        </w:rPr>
        <w:t xml:space="preserve"> </w:t>
      </w:r>
      <w:r w:rsidRPr="00CC5DDD">
        <w:rPr>
          <w:b/>
        </w:rPr>
        <w:t>or Estimated</w:t>
      </w:r>
      <w:r w:rsidR="00B77CF1">
        <w:rPr>
          <w:b/>
        </w:rPr>
        <w:t xml:space="preserve"> S</w:t>
      </w:r>
      <w:r>
        <w:rPr>
          <w:b/>
        </w:rPr>
        <w:t>C Meters time</w:t>
      </w:r>
      <w:r w:rsidRPr="00CC5DDD">
        <w:rPr>
          <w:b/>
        </w:rPr>
        <w:t xml:space="preserve">; </w:t>
      </w:r>
      <w:r>
        <w:rPr>
          <w:b/>
        </w:rPr>
        <w:t xml:space="preserve">Print Times </w:t>
      </w:r>
      <w:r w:rsidRPr="00CC5DDD">
        <w:rPr>
          <w:b/>
        </w:rPr>
        <w:t>Legibly</w:t>
      </w:r>
      <w:r>
        <w:t xml:space="preserve"> </w:t>
      </w:r>
    </w:p>
    <w:p w:rsidR="006973CB" w:rsidRDefault="006973CB" w:rsidP="006973CB">
      <w:r>
        <w:t>Maximum Entry – 5 events, plus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276"/>
        <w:gridCol w:w="1801"/>
        <w:gridCol w:w="1070"/>
        <w:gridCol w:w="2568"/>
        <w:gridCol w:w="1511"/>
      </w:tblGrid>
      <w:tr w:rsidR="00B77CF1" w:rsidTr="00F012DF">
        <w:tc>
          <w:tcPr>
            <w:tcW w:w="642" w:type="dxa"/>
          </w:tcPr>
          <w:p w:rsidR="006973CB" w:rsidRPr="00852E0F" w:rsidRDefault="006973CB" w:rsidP="00B21D7C">
            <w:pPr>
              <w:jc w:val="center"/>
              <w:rPr>
                <w:b/>
              </w:rPr>
            </w:pPr>
            <w:r w:rsidRPr="00852E0F">
              <w:rPr>
                <w:b/>
              </w:rPr>
              <w:t>#</w:t>
            </w:r>
          </w:p>
        </w:tc>
        <w:tc>
          <w:tcPr>
            <w:tcW w:w="2451" w:type="dxa"/>
          </w:tcPr>
          <w:p w:rsidR="006973CB" w:rsidRPr="00852E0F" w:rsidRDefault="00970B4B" w:rsidP="00B21D7C">
            <w:pPr>
              <w:jc w:val="center"/>
              <w:rPr>
                <w:b/>
              </w:rPr>
            </w:pPr>
            <w:r>
              <w:rPr>
                <w:b/>
              </w:rPr>
              <w:t>Event-S</w:t>
            </w:r>
            <w:r w:rsidR="006973CB" w:rsidRPr="00852E0F">
              <w:rPr>
                <w:b/>
              </w:rPr>
              <w:t>C meters</w:t>
            </w:r>
          </w:p>
        </w:tc>
        <w:tc>
          <w:tcPr>
            <w:tcW w:w="1994" w:type="dxa"/>
            <w:tcBorders>
              <w:right w:val="single" w:sz="4" w:space="0" w:color="auto"/>
            </w:tcBorders>
          </w:tcPr>
          <w:p w:rsidR="006973CB" w:rsidRPr="00852E0F" w:rsidRDefault="006973CB" w:rsidP="00B21D7C">
            <w:pPr>
              <w:jc w:val="center"/>
              <w:rPr>
                <w:b/>
              </w:rPr>
            </w:pPr>
            <w:r w:rsidRPr="00852E0F">
              <w:rPr>
                <w:b/>
              </w:rPr>
              <w:t>Seed Time</w:t>
            </w:r>
          </w:p>
        </w:tc>
        <w:tc>
          <w:tcPr>
            <w:tcW w:w="763" w:type="dxa"/>
            <w:tcBorders>
              <w:left w:val="single" w:sz="4" w:space="0" w:color="auto"/>
            </w:tcBorders>
          </w:tcPr>
          <w:p w:rsidR="006973CB" w:rsidRPr="00852E0F" w:rsidRDefault="006973CB" w:rsidP="00B21D7C">
            <w:pPr>
              <w:jc w:val="center"/>
              <w:rPr>
                <w:b/>
              </w:rPr>
            </w:pPr>
            <w:r w:rsidRPr="00852E0F">
              <w:rPr>
                <w:b/>
              </w:rPr>
              <w:t>#</w:t>
            </w:r>
          </w:p>
        </w:tc>
        <w:tc>
          <w:tcPr>
            <w:tcW w:w="2796" w:type="dxa"/>
          </w:tcPr>
          <w:p w:rsidR="006973CB" w:rsidRPr="00852E0F" w:rsidRDefault="00970B4B" w:rsidP="00B21D7C">
            <w:pPr>
              <w:jc w:val="center"/>
              <w:rPr>
                <w:b/>
              </w:rPr>
            </w:pPr>
            <w:r>
              <w:rPr>
                <w:b/>
              </w:rPr>
              <w:t>Event-S</w:t>
            </w:r>
            <w:r w:rsidR="006973CB" w:rsidRPr="00852E0F">
              <w:rPr>
                <w:b/>
              </w:rPr>
              <w:t>C meters</w:t>
            </w:r>
          </w:p>
        </w:tc>
        <w:tc>
          <w:tcPr>
            <w:tcW w:w="1650" w:type="dxa"/>
          </w:tcPr>
          <w:p w:rsidR="006973CB" w:rsidRPr="00852E0F" w:rsidRDefault="006973CB" w:rsidP="00B21D7C">
            <w:pPr>
              <w:jc w:val="center"/>
              <w:rPr>
                <w:b/>
              </w:rPr>
            </w:pPr>
            <w:r w:rsidRPr="00852E0F">
              <w:rPr>
                <w:b/>
              </w:rPr>
              <w:t>Seed Time</w:t>
            </w:r>
          </w:p>
        </w:tc>
      </w:tr>
      <w:tr w:rsidR="00B77CF1" w:rsidTr="00F012DF">
        <w:trPr>
          <w:trHeight w:val="432"/>
        </w:trPr>
        <w:tc>
          <w:tcPr>
            <w:tcW w:w="642" w:type="dxa"/>
          </w:tcPr>
          <w:p w:rsidR="006973CB" w:rsidRDefault="006973CB" w:rsidP="00B21D7C">
            <w:pPr>
              <w:jc w:val="right"/>
            </w:pPr>
            <w:r>
              <w:t>1</w:t>
            </w:r>
          </w:p>
        </w:tc>
        <w:tc>
          <w:tcPr>
            <w:tcW w:w="2451" w:type="dxa"/>
          </w:tcPr>
          <w:p w:rsidR="006973CB" w:rsidRDefault="00F012DF" w:rsidP="00B21D7C">
            <w:r>
              <w:t>1</w:t>
            </w:r>
            <w:r w:rsidR="006973CB">
              <w:t xml:space="preserve">00 Free </w:t>
            </w:r>
          </w:p>
        </w:tc>
        <w:tc>
          <w:tcPr>
            <w:tcW w:w="1994" w:type="dxa"/>
            <w:tcBorders>
              <w:right w:val="single" w:sz="4" w:space="0" w:color="auto"/>
            </w:tcBorders>
          </w:tcPr>
          <w:p w:rsidR="006973CB" w:rsidRDefault="006973CB" w:rsidP="00B21D7C"/>
        </w:tc>
        <w:tc>
          <w:tcPr>
            <w:tcW w:w="763" w:type="dxa"/>
            <w:tcBorders>
              <w:left w:val="single" w:sz="4" w:space="0" w:color="auto"/>
            </w:tcBorders>
          </w:tcPr>
          <w:p w:rsidR="006973CB" w:rsidRDefault="006973CB" w:rsidP="00B77CF1">
            <w:pPr>
              <w:jc w:val="right"/>
            </w:pPr>
            <w:r>
              <w:t>1</w:t>
            </w:r>
            <w:r w:rsidR="00B77CF1">
              <w:t>8</w:t>
            </w:r>
          </w:p>
        </w:tc>
        <w:tc>
          <w:tcPr>
            <w:tcW w:w="2796" w:type="dxa"/>
          </w:tcPr>
          <w:p w:rsidR="006973CB" w:rsidRDefault="006973CB" w:rsidP="00B21D7C">
            <w:r>
              <w:t>200 Breast</w:t>
            </w:r>
          </w:p>
        </w:tc>
        <w:tc>
          <w:tcPr>
            <w:tcW w:w="1650" w:type="dxa"/>
          </w:tcPr>
          <w:p w:rsidR="006973CB" w:rsidRDefault="006973CB" w:rsidP="00B21D7C"/>
        </w:tc>
      </w:tr>
      <w:tr w:rsidR="00B77CF1" w:rsidTr="00F012DF">
        <w:trPr>
          <w:trHeight w:val="432"/>
        </w:trPr>
        <w:tc>
          <w:tcPr>
            <w:tcW w:w="642" w:type="dxa"/>
          </w:tcPr>
          <w:p w:rsidR="006973CB" w:rsidRDefault="006973CB" w:rsidP="00B21D7C">
            <w:pPr>
              <w:jc w:val="right"/>
            </w:pPr>
            <w:r>
              <w:t>2</w:t>
            </w:r>
          </w:p>
        </w:tc>
        <w:tc>
          <w:tcPr>
            <w:tcW w:w="2451" w:type="dxa"/>
          </w:tcPr>
          <w:p w:rsidR="006973CB" w:rsidRDefault="006973CB" w:rsidP="00B21D7C">
            <w:r>
              <w:t>200  Fly</w:t>
            </w:r>
          </w:p>
        </w:tc>
        <w:tc>
          <w:tcPr>
            <w:tcW w:w="1994" w:type="dxa"/>
            <w:tcBorders>
              <w:right w:val="single" w:sz="4" w:space="0" w:color="auto"/>
            </w:tcBorders>
          </w:tcPr>
          <w:p w:rsidR="006973CB" w:rsidRDefault="006973CB" w:rsidP="00B21D7C"/>
        </w:tc>
        <w:tc>
          <w:tcPr>
            <w:tcW w:w="763" w:type="dxa"/>
            <w:tcBorders>
              <w:left w:val="single" w:sz="4" w:space="0" w:color="auto"/>
            </w:tcBorders>
          </w:tcPr>
          <w:p w:rsidR="006973CB" w:rsidRDefault="006973CB" w:rsidP="00B77CF1">
            <w:pPr>
              <w:jc w:val="right"/>
            </w:pPr>
            <w:r>
              <w:t>1</w:t>
            </w:r>
            <w:r w:rsidR="00B77CF1">
              <w:t>9</w:t>
            </w:r>
          </w:p>
        </w:tc>
        <w:tc>
          <w:tcPr>
            <w:tcW w:w="2796" w:type="dxa"/>
          </w:tcPr>
          <w:p w:rsidR="006973CB" w:rsidRDefault="006973CB" w:rsidP="00B21D7C">
            <w:r>
              <w:t>50 Back</w:t>
            </w:r>
          </w:p>
        </w:tc>
        <w:tc>
          <w:tcPr>
            <w:tcW w:w="1650" w:type="dxa"/>
          </w:tcPr>
          <w:p w:rsidR="006973CB" w:rsidRDefault="006973CB" w:rsidP="00B21D7C"/>
        </w:tc>
      </w:tr>
      <w:tr w:rsidR="00B77CF1" w:rsidTr="00F012DF">
        <w:trPr>
          <w:trHeight w:val="432"/>
        </w:trPr>
        <w:tc>
          <w:tcPr>
            <w:tcW w:w="642" w:type="dxa"/>
          </w:tcPr>
          <w:p w:rsidR="006973CB" w:rsidRDefault="006973CB" w:rsidP="00B21D7C">
            <w:pPr>
              <w:jc w:val="right"/>
            </w:pPr>
            <w:r>
              <w:t>3</w:t>
            </w:r>
          </w:p>
        </w:tc>
        <w:tc>
          <w:tcPr>
            <w:tcW w:w="2451" w:type="dxa"/>
          </w:tcPr>
          <w:p w:rsidR="006973CB" w:rsidRDefault="006973CB" w:rsidP="00B21D7C">
            <w:r>
              <w:t>50  Breast</w:t>
            </w:r>
          </w:p>
        </w:tc>
        <w:tc>
          <w:tcPr>
            <w:tcW w:w="1994" w:type="dxa"/>
            <w:tcBorders>
              <w:right w:val="single" w:sz="4" w:space="0" w:color="auto"/>
            </w:tcBorders>
            <w:shd w:val="clear" w:color="auto" w:fill="auto"/>
          </w:tcPr>
          <w:p w:rsidR="006973CB" w:rsidRDefault="006973CB" w:rsidP="00B21D7C"/>
        </w:tc>
        <w:tc>
          <w:tcPr>
            <w:tcW w:w="763" w:type="dxa"/>
            <w:tcBorders>
              <w:left w:val="single" w:sz="4" w:space="0" w:color="auto"/>
            </w:tcBorders>
          </w:tcPr>
          <w:p w:rsidR="006973CB" w:rsidRDefault="00B77CF1" w:rsidP="00B21D7C">
            <w:pPr>
              <w:jc w:val="right"/>
            </w:pPr>
            <w:r>
              <w:t>20</w:t>
            </w:r>
          </w:p>
        </w:tc>
        <w:tc>
          <w:tcPr>
            <w:tcW w:w="2796" w:type="dxa"/>
          </w:tcPr>
          <w:p w:rsidR="006973CB" w:rsidRDefault="006973CB" w:rsidP="00F012DF">
            <w:r>
              <w:t xml:space="preserve">100 </w:t>
            </w:r>
            <w:r w:rsidR="00F012DF">
              <w:t>Fly</w:t>
            </w:r>
          </w:p>
        </w:tc>
        <w:tc>
          <w:tcPr>
            <w:tcW w:w="1650" w:type="dxa"/>
          </w:tcPr>
          <w:p w:rsidR="006973CB" w:rsidRDefault="006973CB" w:rsidP="00B21D7C"/>
        </w:tc>
      </w:tr>
      <w:tr w:rsidR="00B77CF1" w:rsidTr="00F012DF">
        <w:trPr>
          <w:trHeight w:val="432"/>
        </w:trPr>
        <w:tc>
          <w:tcPr>
            <w:tcW w:w="642" w:type="dxa"/>
          </w:tcPr>
          <w:p w:rsidR="006973CB" w:rsidRDefault="006973CB" w:rsidP="00B21D7C">
            <w:pPr>
              <w:jc w:val="right"/>
            </w:pPr>
            <w:r>
              <w:t>4/5</w:t>
            </w:r>
            <w:r w:rsidR="00F012DF">
              <w:t>/6</w:t>
            </w:r>
          </w:p>
        </w:tc>
        <w:tc>
          <w:tcPr>
            <w:tcW w:w="2451" w:type="dxa"/>
          </w:tcPr>
          <w:p w:rsidR="006973CB" w:rsidRDefault="006973CB" w:rsidP="006973CB">
            <w:r>
              <w:t>200 Medley Relay</w:t>
            </w:r>
          </w:p>
          <w:p w:rsidR="00F012DF" w:rsidRDefault="00F012DF" w:rsidP="006973CB">
            <w:r>
              <w:t>M/F/Mixed</w:t>
            </w:r>
          </w:p>
        </w:tc>
        <w:tc>
          <w:tcPr>
            <w:tcW w:w="1994" w:type="dxa"/>
            <w:tcBorders>
              <w:right w:val="single" w:sz="4" w:space="0" w:color="auto"/>
            </w:tcBorders>
            <w:shd w:val="clear" w:color="auto" w:fill="BFBFBF"/>
          </w:tcPr>
          <w:p w:rsidR="006973CB" w:rsidRDefault="006973CB" w:rsidP="00B21D7C">
            <w:r>
              <w:t>Deck entry</w:t>
            </w:r>
          </w:p>
        </w:tc>
        <w:tc>
          <w:tcPr>
            <w:tcW w:w="763" w:type="dxa"/>
            <w:tcBorders>
              <w:left w:val="single" w:sz="4" w:space="0" w:color="auto"/>
            </w:tcBorders>
          </w:tcPr>
          <w:p w:rsidR="006973CB" w:rsidRDefault="00B77CF1" w:rsidP="00B77CF1">
            <w:pPr>
              <w:jc w:val="right"/>
            </w:pPr>
            <w:r>
              <w:t>21/22/23</w:t>
            </w:r>
          </w:p>
        </w:tc>
        <w:tc>
          <w:tcPr>
            <w:tcW w:w="2796" w:type="dxa"/>
          </w:tcPr>
          <w:p w:rsidR="006973CB" w:rsidRDefault="00F012DF" w:rsidP="00F012DF">
            <w:r>
              <w:t>200 Free</w:t>
            </w:r>
            <w:r w:rsidR="006973CB">
              <w:t xml:space="preserve"> Relay</w:t>
            </w:r>
          </w:p>
          <w:p w:rsidR="00F012DF" w:rsidRDefault="00F012DF" w:rsidP="00F012DF">
            <w:r>
              <w:t>M/F/Mixed</w:t>
            </w:r>
          </w:p>
        </w:tc>
        <w:tc>
          <w:tcPr>
            <w:tcW w:w="1650" w:type="dxa"/>
            <w:shd w:val="clear" w:color="auto" w:fill="BFBFBF"/>
          </w:tcPr>
          <w:p w:rsidR="006973CB" w:rsidRDefault="006973CB" w:rsidP="00B21D7C">
            <w:r>
              <w:t>Deck entry</w:t>
            </w:r>
          </w:p>
        </w:tc>
      </w:tr>
      <w:tr w:rsidR="00B77CF1" w:rsidTr="00F012DF">
        <w:trPr>
          <w:trHeight w:val="432"/>
        </w:trPr>
        <w:tc>
          <w:tcPr>
            <w:tcW w:w="642" w:type="dxa"/>
          </w:tcPr>
          <w:p w:rsidR="006973CB" w:rsidRDefault="00B77CF1" w:rsidP="00B21D7C">
            <w:pPr>
              <w:jc w:val="right"/>
            </w:pPr>
            <w:r>
              <w:t>7</w:t>
            </w:r>
          </w:p>
        </w:tc>
        <w:tc>
          <w:tcPr>
            <w:tcW w:w="2451" w:type="dxa"/>
          </w:tcPr>
          <w:p w:rsidR="006973CB" w:rsidRDefault="00F012DF" w:rsidP="00B21D7C">
            <w:r>
              <w:t>4</w:t>
            </w:r>
            <w:r w:rsidR="006973CB">
              <w:t>00 Free</w:t>
            </w:r>
          </w:p>
        </w:tc>
        <w:tc>
          <w:tcPr>
            <w:tcW w:w="1994" w:type="dxa"/>
            <w:tcBorders>
              <w:right w:val="single" w:sz="4" w:space="0" w:color="auto"/>
            </w:tcBorders>
          </w:tcPr>
          <w:p w:rsidR="006973CB" w:rsidRDefault="006973CB" w:rsidP="00B21D7C"/>
        </w:tc>
        <w:tc>
          <w:tcPr>
            <w:tcW w:w="763" w:type="dxa"/>
            <w:tcBorders>
              <w:left w:val="single" w:sz="4" w:space="0" w:color="auto"/>
            </w:tcBorders>
          </w:tcPr>
          <w:p w:rsidR="006973CB" w:rsidRDefault="00B77CF1" w:rsidP="00B21D7C">
            <w:pPr>
              <w:jc w:val="right"/>
            </w:pPr>
            <w:r>
              <w:t>24</w:t>
            </w:r>
          </w:p>
        </w:tc>
        <w:tc>
          <w:tcPr>
            <w:tcW w:w="2796" w:type="dxa"/>
          </w:tcPr>
          <w:p w:rsidR="006973CB" w:rsidRDefault="006973CB" w:rsidP="00F012DF">
            <w:r>
              <w:t xml:space="preserve">100 </w:t>
            </w:r>
            <w:r w:rsidR="00F012DF">
              <w:t>IM</w:t>
            </w:r>
          </w:p>
        </w:tc>
        <w:tc>
          <w:tcPr>
            <w:tcW w:w="1650" w:type="dxa"/>
          </w:tcPr>
          <w:p w:rsidR="006973CB" w:rsidRDefault="006973CB" w:rsidP="00B21D7C"/>
        </w:tc>
      </w:tr>
      <w:tr w:rsidR="00B77CF1" w:rsidTr="00F012DF">
        <w:trPr>
          <w:trHeight w:val="432"/>
        </w:trPr>
        <w:tc>
          <w:tcPr>
            <w:tcW w:w="642" w:type="dxa"/>
          </w:tcPr>
          <w:p w:rsidR="006973CB" w:rsidRDefault="00B77CF1" w:rsidP="00B21D7C">
            <w:pPr>
              <w:jc w:val="right"/>
            </w:pPr>
            <w:r>
              <w:t>8</w:t>
            </w:r>
          </w:p>
        </w:tc>
        <w:tc>
          <w:tcPr>
            <w:tcW w:w="2451" w:type="dxa"/>
          </w:tcPr>
          <w:p w:rsidR="006973CB" w:rsidRDefault="006973CB" w:rsidP="00B21D7C">
            <w:r>
              <w:t>100 Breast</w:t>
            </w:r>
          </w:p>
        </w:tc>
        <w:tc>
          <w:tcPr>
            <w:tcW w:w="1994" w:type="dxa"/>
            <w:tcBorders>
              <w:right w:val="single" w:sz="4" w:space="0" w:color="auto"/>
            </w:tcBorders>
          </w:tcPr>
          <w:p w:rsidR="006973CB" w:rsidRDefault="006973CB" w:rsidP="00B21D7C"/>
        </w:tc>
        <w:tc>
          <w:tcPr>
            <w:tcW w:w="763" w:type="dxa"/>
            <w:tcBorders>
              <w:left w:val="single" w:sz="4" w:space="0" w:color="auto"/>
            </w:tcBorders>
          </w:tcPr>
          <w:p w:rsidR="006973CB" w:rsidRDefault="00B77CF1" w:rsidP="00B21D7C">
            <w:pPr>
              <w:jc w:val="right"/>
            </w:pPr>
            <w:r>
              <w:t>25</w:t>
            </w:r>
          </w:p>
        </w:tc>
        <w:tc>
          <w:tcPr>
            <w:tcW w:w="2796" w:type="dxa"/>
          </w:tcPr>
          <w:p w:rsidR="006973CB" w:rsidRDefault="006973CB" w:rsidP="00B21D7C">
            <w:r>
              <w:t>400 IM</w:t>
            </w:r>
          </w:p>
        </w:tc>
        <w:tc>
          <w:tcPr>
            <w:tcW w:w="1650" w:type="dxa"/>
          </w:tcPr>
          <w:p w:rsidR="006973CB" w:rsidRDefault="006973CB" w:rsidP="00B21D7C"/>
        </w:tc>
      </w:tr>
      <w:tr w:rsidR="00B77CF1" w:rsidTr="00F012DF">
        <w:trPr>
          <w:trHeight w:val="432"/>
        </w:trPr>
        <w:tc>
          <w:tcPr>
            <w:tcW w:w="642" w:type="dxa"/>
          </w:tcPr>
          <w:p w:rsidR="006973CB" w:rsidRDefault="00B77CF1" w:rsidP="00B21D7C">
            <w:pPr>
              <w:jc w:val="right"/>
            </w:pPr>
            <w:r>
              <w:t>9</w:t>
            </w:r>
          </w:p>
        </w:tc>
        <w:tc>
          <w:tcPr>
            <w:tcW w:w="2451" w:type="dxa"/>
          </w:tcPr>
          <w:p w:rsidR="006973CB" w:rsidRDefault="006973CB" w:rsidP="00B21D7C">
            <w:r>
              <w:t>200 Back</w:t>
            </w:r>
          </w:p>
        </w:tc>
        <w:tc>
          <w:tcPr>
            <w:tcW w:w="1994" w:type="dxa"/>
            <w:tcBorders>
              <w:right w:val="single" w:sz="4" w:space="0" w:color="auto"/>
            </w:tcBorders>
          </w:tcPr>
          <w:p w:rsidR="006973CB" w:rsidRDefault="006973CB" w:rsidP="00B21D7C"/>
        </w:tc>
        <w:tc>
          <w:tcPr>
            <w:tcW w:w="763" w:type="dxa"/>
            <w:tcBorders>
              <w:left w:val="single" w:sz="4" w:space="0" w:color="auto"/>
            </w:tcBorders>
          </w:tcPr>
          <w:p w:rsidR="006973CB" w:rsidRDefault="00B77CF1" w:rsidP="00B21D7C">
            <w:pPr>
              <w:jc w:val="right"/>
            </w:pPr>
            <w:r>
              <w:t>26</w:t>
            </w:r>
          </w:p>
        </w:tc>
        <w:tc>
          <w:tcPr>
            <w:tcW w:w="2796" w:type="dxa"/>
          </w:tcPr>
          <w:p w:rsidR="006973CB" w:rsidRDefault="00F012DF" w:rsidP="00B21D7C">
            <w:r>
              <w:t>200 Free</w:t>
            </w:r>
          </w:p>
        </w:tc>
        <w:tc>
          <w:tcPr>
            <w:tcW w:w="1650" w:type="dxa"/>
          </w:tcPr>
          <w:p w:rsidR="006973CB" w:rsidRDefault="006973CB" w:rsidP="00B21D7C"/>
        </w:tc>
      </w:tr>
      <w:tr w:rsidR="00F012DF" w:rsidTr="00B77CF1">
        <w:trPr>
          <w:trHeight w:val="432"/>
        </w:trPr>
        <w:tc>
          <w:tcPr>
            <w:tcW w:w="642" w:type="dxa"/>
          </w:tcPr>
          <w:p w:rsidR="00F012DF" w:rsidRDefault="00B77CF1" w:rsidP="00B21D7C">
            <w:pPr>
              <w:jc w:val="right"/>
            </w:pPr>
            <w:r>
              <w:t>10/11/12</w:t>
            </w:r>
          </w:p>
        </w:tc>
        <w:tc>
          <w:tcPr>
            <w:tcW w:w="2451" w:type="dxa"/>
          </w:tcPr>
          <w:p w:rsidR="00F012DF" w:rsidRDefault="00F012DF" w:rsidP="00B21D7C">
            <w:r>
              <w:t>400 Free Relay</w:t>
            </w:r>
          </w:p>
          <w:p w:rsidR="00F012DF" w:rsidRDefault="00F012DF" w:rsidP="00B21D7C">
            <w:r>
              <w:t>M/F/Mixed</w:t>
            </w:r>
          </w:p>
        </w:tc>
        <w:tc>
          <w:tcPr>
            <w:tcW w:w="1994" w:type="dxa"/>
            <w:tcBorders>
              <w:right w:val="single" w:sz="4" w:space="0" w:color="auto"/>
            </w:tcBorders>
            <w:shd w:val="clear" w:color="auto" w:fill="BFBFBF" w:themeFill="background1" w:themeFillShade="BF"/>
          </w:tcPr>
          <w:p w:rsidR="00F012DF" w:rsidRDefault="00F012DF" w:rsidP="00B21D7C">
            <w:r>
              <w:t>Deck entry</w:t>
            </w:r>
          </w:p>
        </w:tc>
        <w:tc>
          <w:tcPr>
            <w:tcW w:w="763" w:type="dxa"/>
            <w:tcBorders>
              <w:left w:val="single" w:sz="4" w:space="0" w:color="auto"/>
            </w:tcBorders>
          </w:tcPr>
          <w:p w:rsidR="00F012DF" w:rsidRDefault="00B77CF1" w:rsidP="00B21D7C">
            <w:pPr>
              <w:jc w:val="right"/>
            </w:pPr>
            <w:r>
              <w:t>27</w:t>
            </w:r>
          </w:p>
        </w:tc>
        <w:tc>
          <w:tcPr>
            <w:tcW w:w="2796" w:type="dxa"/>
          </w:tcPr>
          <w:p w:rsidR="00F012DF" w:rsidRDefault="00F012DF" w:rsidP="00B21D7C">
            <w:r>
              <w:t>100 Back</w:t>
            </w:r>
          </w:p>
        </w:tc>
        <w:tc>
          <w:tcPr>
            <w:tcW w:w="1650" w:type="dxa"/>
          </w:tcPr>
          <w:p w:rsidR="00F012DF" w:rsidRDefault="00F012DF" w:rsidP="00B21D7C"/>
        </w:tc>
      </w:tr>
      <w:tr w:rsidR="00B77CF1" w:rsidTr="00F012DF">
        <w:trPr>
          <w:trHeight w:val="432"/>
        </w:trPr>
        <w:tc>
          <w:tcPr>
            <w:tcW w:w="642" w:type="dxa"/>
          </w:tcPr>
          <w:p w:rsidR="00F012DF" w:rsidRDefault="00B77CF1" w:rsidP="00B21D7C">
            <w:pPr>
              <w:jc w:val="right"/>
            </w:pPr>
            <w:r>
              <w:t>13</w:t>
            </w:r>
          </w:p>
        </w:tc>
        <w:tc>
          <w:tcPr>
            <w:tcW w:w="2451" w:type="dxa"/>
          </w:tcPr>
          <w:p w:rsidR="00F012DF" w:rsidRDefault="00F012DF" w:rsidP="00B21D7C">
            <w:r>
              <w:t>50 Fly</w:t>
            </w:r>
          </w:p>
        </w:tc>
        <w:tc>
          <w:tcPr>
            <w:tcW w:w="1994" w:type="dxa"/>
            <w:tcBorders>
              <w:right w:val="single" w:sz="4" w:space="0" w:color="auto"/>
            </w:tcBorders>
          </w:tcPr>
          <w:p w:rsidR="00F012DF" w:rsidRDefault="00F012DF" w:rsidP="00B21D7C"/>
        </w:tc>
        <w:tc>
          <w:tcPr>
            <w:tcW w:w="763" w:type="dxa"/>
            <w:tcBorders>
              <w:left w:val="single" w:sz="4" w:space="0" w:color="auto"/>
            </w:tcBorders>
          </w:tcPr>
          <w:p w:rsidR="00F012DF" w:rsidRDefault="00F012DF" w:rsidP="00B77CF1">
            <w:pPr>
              <w:jc w:val="right"/>
            </w:pPr>
            <w:r>
              <w:t>2</w:t>
            </w:r>
            <w:r w:rsidR="00B77CF1">
              <w:t>8</w:t>
            </w:r>
          </w:p>
        </w:tc>
        <w:tc>
          <w:tcPr>
            <w:tcW w:w="2796" w:type="dxa"/>
          </w:tcPr>
          <w:p w:rsidR="00F012DF" w:rsidRDefault="00F012DF" w:rsidP="00B21D7C">
            <w:r>
              <w:t>50 Free</w:t>
            </w:r>
          </w:p>
        </w:tc>
        <w:tc>
          <w:tcPr>
            <w:tcW w:w="1650" w:type="dxa"/>
          </w:tcPr>
          <w:p w:rsidR="00F012DF" w:rsidRDefault="00F012DF" w:rsidP="00B21D7C"/>
        </w:tc>
      </w:tr>
      <w:tr w:rsidR="00B77CF1" w:rsidTr="00F012DF">
        <w:trPr>
          <w:trHeight w:val="432"/>
        </w:trPr>
        <w:tc>
          <w:tcPr>
            <w:tcW w:w="642" w:type="dxa"/>
          </w:tcPr>
          <w:p w:rsidR="00F012DF" w:rsidRDefault="00F012DF" w:rsidP="00B77CF1">
            <w:pPr>
              <w:jc w:val="right"/>
            </w:pPr>
            <w:r>
              <w:t>1</w:t>
            </w:r>
            <w:r w:rsidR="00B77CF1">
              <w:t>4</w:t>
            </w:r>
          </w:p>
        </w:tc>
        <w:tc>
          <w:tcPr>
            <w:tcW w:w="2451" w:type="dxa"/>
          </w:tcPr>
          <w:p w:rsidR="00F012DF" w:rsidRDefault="00F012DF" w:rsidP="00B21D7C">
            <w:r>
              <w:t>200 IM</w:t>
            </w:r>
          </w:p>
        </w:tc>
        <w:tc>
          <w:tcPr>
            <w:tcW w:w="1994" w:type="dxa"/>
            <w:tcBorders>
              <w:right w:val="single" w:sz="4" w:space="0" w:color="auto"/>
            </w:tcBorders>
          </w:tcPr>
          <w:p w:rsidR="00F012DF" w:rsidRDefault="00F012DF" w:rsidP="00B21D7C"/>
        </w:tc>
        <w:tc>
          <w:tcPr>
            <w:tcW w:w="763" w:type="dxa"/>
            <w:tcBorders>
              <w:left w:val="single" w:sz="4" w:space="0" w:color="auto"/>
            </w:tcBorders>
          </w:tcPr>
          <w:p w:rsidR="00F012DF" w:rsidRDefault="00F012DF" w:rsidP="00B21D7C">
            <w:pPr>
              <w:jc w:val="right"/>
            </w:pPr>
            <w:r>
              <w:t>2</w:t>
            </w:r>
            <w:r w:rsidR="00B77CF1">
              <w:t>9/30/31</w:t>
            </w:r>
          </w:p>
        </w:tc>
        <w:tc>
          <w:tcPr>
            <w:tcW w:w="2796" w:type="dxa"/>
          </w:tcPr>
          <w:p w:rsidR="00F012DF" w:rsidRDefault="00F012DF" w:rsidP="00F012DF">
            <w:r>
              <w:t>400 Medley Relay</w:t>
            </w:r>
          </w:p>
          <w:p w:rsidR="00B77CF1" w:rsidRDefault="00B77CF1" w:rsidP="00F012DF">
            <w:r>
              <w:t>M/F/Mixed</w:t>
            </w:r>
          </w:p>
        </w:tc>
        <w:tc>
          <w:tcPr>
            <w:tcW w:w="1650" w:type="dxa"/>
            <w:shd w:val="clear" w:color="auto" w:fill="BFBFBF"/>
          </w:tcPr>
          <w:p w:rsidR="00F012DF" w:rsidRDefault="00F012DF" w:rsidP="00B21D7C">
            <w:r>
              <w:t>Deck entry</w:t>
            </w:r>
          </w:p>
        </w:tc>
      </w:tr>
      <w:tr w:rsidR="00B77CF1" w:rsidTr="00B77CF1">
        <w:trPr>
          <w:trHeight w:val="432"/>
        </w:trPr>
        <w:tc>
          <w:tcPr>
            <w:tcW w:w="642" w:type="dxa"/>
          </w:tcPr>
          <w:p w:rsidR="00F012DF" w:rsidRDefault="00F012DF" w:rsidP="00B77CF1">
            <w:pPr>
              <w:jc w:val="right"/>
            </w:pPr>
            <w:r>
              <w:t>1</w:t>
            </w:r>
            <w:r w:rsidR="00B77CF1">
              <w:t>5/16/17</w:t>
            </w:r>
          </w:p>
        </w:tc>
        <w:tc>
          <w:tcPr>
            <w:tcW w:w="2451" w:type="dxa"/>
          </w:tcPr>
          <w:p w:rsidR="00F012DF" w:rsidRDefault="00F012DF" w:rsidP="00B21D7C">
            <w:r>
              <w:t>800 Free Relay</w:t>
            </w:r>
          </w:p>
          <w:p w:rsidR="00F012DF" w:rsidRDefault="00F012DF" w:rsidP="00B21D7C">
            <w:r>
              <w:t>M/F/Mixed</w:t>
            </w:r>
          </w:p>
        </w:tc>
        <w:tc>
          <w:tcPr>
            <w:tcW w:w="1994" w:type="dxa"/>
            <w:tcBorders>
              <w:right w:val="single" w:sz="4" w:space="0" w:color="auto"/>
            </w:tcBorders>
            <w:shd w:val="clear" w:color="auto" w:fill="BFBFBF" w:themeFill="background1" w:themeFillShade="BF"/>
          </w:tcPr>
          <w:p w:rsidR="00F012DF" w:rsidRDefault="00F012DF" w:rsidP="00B21D7C">
            <w:r>
              <w:t>Deck entry</w:t>
            </w:r>
          </w:p>
        </w:tc>
        <w:tc>
          <w:tcPr>
            <w:tcW w:w="763" w:type="dxa"/>
            <w:tcBorders>
              <w:left w:val="single" w:sz="4" w:space="0" w:color="auto"/>
            </w:tcBorders>
          </w:tcPr>
          <w:p w:rsidR="00F012DF" w:rsidRDefault="00B77CF1" w:rsidP="00B21D7C">
            <w:pPr>
              <w:jc w:val="right"/>
            </w:pPr>
            <w:r>
              <w:t>3</w:t>
            </w:r>
            <w:r w:rsidR="00F012DF">
              <w:t>2</w:t>
            </w:r>
          </w:p>
        </w:tc>
        <w:tc>
          <w:tcPr>
            <w:tcW w:w="2796" w:type="dxa"/>
          </w:tcPr>
          <w:p w:rsidR="00F012DF" w:rsidRDefault="00F012DF" w:rsidP="00B21D7C">
            <w:r>
              <w:t>800 Free</w:t>
            </w:r>
          </w:p>
        </w:tc>
        <w:tc>
          <w:tcPr>
            <w:tcW w:w="1650" w:type="dxa"/>
          </w:tcPr>
          <w:p w:rsidR="00F012DF" w:rsidRDefault="00F012DF" w:rsidP="00B21D7C"/>
        </w:tc>
      </w:tr>
      <w:tr w:rsidR="00B77CF1" w:rsidTr="00F012DF">
        <w:trPr>
          <w:trHeight w:val="432"/>
        </w:trPr>
        <w:tc>
          <w:tcPr>
            <w:tcW w:w="642" w:type="dxa"/>
          </w:tcPr>
          <w:p w:rsidR="00F012DF" w:rsidRDefault="00F012DF" w:rsidP="00B21D7C">
            <w:pPr>
              <w:jc w:val="right"/>
            </w:pPr>
          </w:p>
        </w:tc>
        <w:tc>
          <w:tcPr>
            <w:tcW w:w="2451" w:type="dxa"/>
          </w:tcPr>
          <w:p w:rsidR="00F012DF" w:rsidRDefault="00F012DF" w:rsidP="00B21D7C">
            <w:r>
              <w:t xml:space="preserve">15 Minute BREAK </w:t>
            </w:r>
          </w:p>
        </w:tc>
        <w:tc>
          <w:tcPr>
            <w:tcW w:w="1994" w:type="dxa"/>
            <w:tcBorders>
              <w:right w:val="single" w:sz="4" w:space="0" w:color="auto"/>
            </w:tcBorders>
          </w:tcPr>
          <w:p w:rsidR="00F012DF" w:rsidRDefault="00F012DF" w:rsidP="00B77CF1">
            <w:pPr>
              <w:shd w:val="clear" w:color="auto" w:fill="FFFFFF" w:themeFill="background1"/>
            </w:pPr>
          </w:p>
        </w:tc>
        <w:tc>
          <w:tcPr>
            <w:tcW w:w="763" w:type="dxa"/>
            <w:tcBorders>
              <w:left w:val="single" w:sz="4" w:space="0" w:color="auto"/>
            </w:tcBorders>
          </w:tcPr>
          <w:p w:rsidR="00F012DF" w:rsidRDefault="00B77CF1" w:rsidP="00B21D7C">
            <w:pPr>
              <w:jc w:val="right"/>
            </w:pPr>
            <w:r>
              <w:t>3</w:t>
            </w:r>
            <w:r w:rsidR="00F012DF">
              <w:t>3</w:t>
            </w:r>
          </w:p>
        </w:tc>
        <w:tc>
          <w:tcPr>
            <w:tcW w:w="2796" w:type="dxa"/>
          </w:tcPr>
          <w:p w:rsidR="00F012DF" w:rsidRDefault="00F012DF" w:rsidP="00B21D7C">
            <w:r>
              <w:t>1500 Free</w:t>
            </w:r>
          </w:p>
        </w:tc>
        <w:tc>
          <w:tcPr>
            <w:tcW w:w="1650" w:type="dxa"/>
          </w:tcPr>
          <w:p w:rsidR="00F012DF" w:rsidRDefault="00F012DF" w:rsidP="00B21D7C"/>
        </w:tc>
      </w:tr>
    </w:tbl>
    <w:p w:rsidR="00B77CF1" w:rsidRDefault="00B77CF1" w:rsidP="006973CB">
      <w:pPr>
        <w:rPr>
          <w:b/>
        </w:rPr>
      </w:pPr>
    </w:p>
    <w:p w:rsidR="00B77CF1" w:rsidRDefault="00B77CF1" w:rsidP="006973CB">
      <w:pPr>
        <w:rPr>
          <w:b/>
        </w:rPr>
      </w:pPr>
    </w:p>
    <w:p w:rsidR="004110F8" w:rsidRDefault="00C07103" w:rsidP="00B77CF1">
      <w:pPr>
        <w:rPr>
          <w:b/>
        </w:rPr>
      </w:pPr>
      <w:r>
        <w:rPr>
          <w:rFonts w:ascii="TimesNewRoman,Bold" w:hAnsi="TimesNewRoman,Bold" w:cs="TimesNewRoman,Bold"/>
          <w:b/>
          <w:bCs/>
          <w:noProof/>
          <w:sz w:val="20"/>
          <w:szCs w:val="20"/>
        </w:rPr>
        <w:pict>
          <v:shapetype id="_x0000_t202" coordsize="21600,21600" o:spt="202" path="m,l,21600r21600,l21600,xe">
            <v:stroke joinstyle="miter"/>
            <v:path gradientshapeok="t" o:connecttype="rect"/>
          </v:shapetype>
          <v:shape id="_x0000_s1026" type="#_x0000_t202" style="position:absolute;margin-left:569.1pt;margin-top:88.1pt;width:23.25pt;height:72.8pt;z-index:251660288">
            <v:textbox>
              <w:txbxContent>
                <w:p w:rsidR="006973CB" w:rsidRPr="00301ABB" w:rsidRDefault="006973CB" w:rsidP="006973CB"/>
              </w:txbxContent>
            </v:textbox>
          </v:shape>
        </w:pict>
      </w:r>
      <w:r w:rsidR="006973CB" w:rsidRPr="006973CB">
        <w:rPr>
          <w:b/>
        </w:rPr>
        <w:t>See next page for insurance waiver which must be signed and included with entry form.</w:t>
      </w:r>
    </w:p>
    <w:p w:rsidR="00B77CF1" w:rsidRPr="00B77CF1" w:rsidRDefault="00B77CF1" w:rsidP="00B77CF1">
      <w:pPr>
        <w:rPr>
          <w:b/>
        </w:rPr>
      </w:pPr>
    </w:p>
    <w:p w:rsidR="004110F8" w:rsidRPr="00E5571A" w:rsidRDefault="00C2711F">
      <w:pPr>
        <w:pStyle w:val="Body"/>
        <w:tabs>
          <w:tab w:val="left" w:pos="1713"/>
          <w:tab w:val="left" w:pos="2203"/>
          <w:tab w:val="decimal" w:leader="dot" w:pos="7915"/>
          <w:tab w:val="left" w:pos="8640"/>
        </w:tabs>
        <w:rPr>
          <w:sz w:val="22"/>
          <w:szCs w:val="22"/>
        </w:rPr>
      </w:pPr>
      <w:r>
        <w:rPr>
          <w:sz w:val="22"/>
          <w:szCs w:val="22"/>
        </w:rPr>
        <w:t xml:space="preserve">Mailed entry fee: </w:t>
      </w:r>
      <w:r w:rsidRPr="00B77CF1">
        <w:rPr>
          <w:b/>
          <w:sz w:val="22"/>
          <w:szCs w:val="22"/>
        </w:rPr>
        <w:t>$35</w:t>
      </w:r>
      <w:r w:rsidR="00174396">
        <w:rPr>
          <w:sz w:val="22"/>
          <w:szCs w:val="22"/>
        </w:rPr>
        <w:t xml:space="preserve"> </w:t>
      </w:r>
      <w:r w:rsidR="000A1CEC" w:rsidRPr="00E5571A">
        <w:rPr>
          <w:sz w:val="22"/>
          <w:szCs w:val="22"/>
        </w:rPr>
        <w:t xml:space="preserve">must be received by </w:t>
      </w:r>
      <w:r w:rsidR="00174396">
        <w:rPr>
          <w:sz w:val="22"/>
          <w:szCs w:val="22"/>
        </w:rPr>
        <w:t>November 2</w:t>
      </w:r>
      <w:r w:rsidR="00174396" w:rsidRPr="00174396">
        <w:rPr>
          <w:sz w:val="22"/>
          <w:szCs w:val="22"/>
          <w:vertAlign w:val="superscript"/>
        </w:rPr>
        <w:t>nd</w:t>
      </w:r>
      <w:r w:rsidR="00174396">
        <w:rPr>
          <w:sz w:val="22"/>
          <w:szCs w:val="22"/>
        </w:rPr>
        <w:t xml:space="preserve"> </w:t>
      </w:r>
      <w:r w:rsidR="000A1CEC" w:rsidRPr="00E5571A">
        <w:rPr>
          <w:sz w:val="22"/>
          <w:szCs w:val="22"/>
        </w:rPr>
        <w:t xml:space="preserve">or postmarked by </w:t>
      </w:r>
      <w:r w:rsidR="00174396">
        <w:rPr>
          <w:sz w:val="22"/>
          <w:szCs w:val="22"/>
        </w:rPr>
        <w:t>October 31</w:t>
      </w:r>
      <w:r w:rsidR="00174396" w:rsidRPr="00174396">
        <w:rPr>
          <w:sz w:val="22"/>
          <w:szCs w:val="22"/>
          <w:vertAlign w:val="superscript"/>
        </w:rPr>
        <w:t>st</w:t>
      </w:r>
      <w:r w:rsidR="00174396">
        <w:rPr>
          <w:sz w:val="22"/>
          <w:szCs w:val="22"/>
        </w:rPr>
        <w:t>.</w:t>
      </w:r>
    </w:p>
    <w:p w:rsidR="00E5571A" w:rsidRPr="00E5571A" w:rsidRDefault="00C2711F">
      <w:pPr>
        <w:pStyle w:val="Body"/>
        <w:tabs>
          <w:tab w:val="left" w:pos="1713"/>
          <w:tab w:val="left" w:pos="2203"/>
          <w:tab w:val="decimal" w:leader="dot" w:pos="7915"/>
          <w:tab w:val="left" w:pos="8640"/>
        </w:tabs>
        <w:rPr>
          <w:sz w:val="22"/>
          <w:szCs w:val="22"/>
        </w:rPr>
      </w:pPr>
      <w:r>
        <w:rPr>
          <w:sz w:val="22"/>
          <w:szCs w:val="22"/>
        </w:rPr>
        <w:t>Deck entry</w:t>
      </w:r>
      <w:r w:rsidR="00972914">
        <w:rPr>
          <w:sz w:val="22"/>
          <w:szCs w:val="22"/>
        </w:rPr>
        <w:t xml:space="preserve"> fee: </w:t>
      </w:r>
      <w:r w:rsidR="00972914" w:rsidRPr="00B77CF1">
        <w:rPr>
          <w:b/>
          <w:sz w:val="22"/>
          <w:szCs w:val="22"/>
        </w:rPr>
        <w:t>$40</w:t>
      </w:r>
      <w:r>
        <w:rPr>
          <w:sz w:val="22"/>
          <w:szCs w:val="22"/>
        </w:rPr>
        <w:t xml:space="preserve">, </w:t>
      </w:r>
      <w:r w:rsidR="00972914">
        <w:rPr>
          <w:sz w:val="22"/>
          <w:szCs w:val="22"/>
        </w:rPr>
        <w:t>deadline 8:30 am</w:t>
      </w:r>
      <w:r w:rsidR="000A1CEC" w:rsidRPr="00E5571A">
        <w:rPr>
          <w:sz w:val="22"/>
          <w:szCs w:val="22"/>
        </w:rPr>
        <w:t>. No d</w:t>
      </w:r>
      <w:r w:rsidR="00E5571A" w:rsidRPr="00E5571A">
        <w:rPr>
          <w:sz w:val="22"/>
          <w:szCs w:val="22"/>
        </w:rPr>
        <w:t xml:space="preserve">eck entries are accepted for </w:t>
      </w:r>
      <w:r w:rsidR="00972914">
        <w:rPr>
          <w:sz w:val="22"/>
          <w:szCs w:val="22"/>
        </w:rPr>
        <w:t>800 Free and 1500 Free</w:t>
      </w:r>
      <w:r w:rsidR="000A1CEC" w:rsidRPr="00E5571A">
        <w:rPr>
          <w:sz w:val="22"/>
          <w:szCs w:val="22"/>
        </w:rPr>
        <w:t xml:space="preserve">. </w:t>
      </w:r>
    </w:p>
    <w:p w:rsidR="004110F8" w:rsidRPr="00E5571A" w:rsidRDefault="00972914">
      <w:pPr>
        <w:pStyle w:val="Body"/>
        <w:tabs>
          <w:tab w:val="left" w:pos="1713"/>
          <w:tab w:val="left" w:pos="2203"/>
          <w:tab w:val="decimal" w:leader="dot" w:pos="7915"/>
          <w:tab w:val="left" w:pos="8640"/>
        </w:tabs>
        <w:rPr>
          <w:sz w:val="22"/>
          <w:szCs w:val="22"/>
        </w:rPr>
      </w:pPr>
      <w:r>
        <w:rPr>
          <w:sz w:val="22"/>
          <w:szCs w:val="22"/>
        </w:rPr>
        <w:t>Positive check-in is</w:t>
      </w:r>
      <w:r w:rsidR="000A1CEC" w:rsidRPr="00E5571A">
        <w:rPr>
          <w:sz w:val="22"/>
          <w:szCs w:val="22"/>
        </w:rPr>
        <w:t xml:space="preserve"> required</w:t>
      </w:r>
      <w:r>
        <w:rPr>
          <w:sz w:val="22"/>
          <w:szCs w:val="22"/>
        </w:rPr>
        <w:t xml:space="preserve"> for the 800 and 1500 Free</w:t>
      </w:r>
      <w:r w:rsidR="000A1CEC" w:rsidRPr="00E5571A">
        <w:rPr>
          <w:sz w:val="22"/>
          <w:szCs w:val="22"/>
        </w:rPr>
        <w:t>.</w:t>
      </w:r>
    </w:p>
    <w:p w:rsidR="00D636C0" w:rsidRDefault="00D636C0">
      <w:pPr>
        <w:pStyle w:val="Body"/>
        <w:tabs>
          <w:tab w:val="left" w:pos="1713"/>
          <w:tab w:val="left" w:pos="2203"/>
          <w:tab w:val="decimal" w:leader="dot" w:pos="7915"/>
          <w:tab w:val="left" w:pos="8640"/>
        </w:tabs>
        <w:rPr>
          <w:sz w:val="20"/>
          <w:szCs w:val="20"/>
        </w:rPr>
      </w:pPr>
    </w:p>
    <w:p w:rsidR="00E5571A" w:rsidRDefault="000A1CEC">
      <w:pPr>
        <w:pStyle w:val="Body"/>
        <w:tabs>
          <w:tab w:val="left" w:pos="1713"/>
          <w:tab w:val="left" w:pos="2203"/>
          <w:tab w:val="decimal" w:leader="dot" w:pos="7915"/>
          <w:tab w:val="left" w:pos="8640"/>
        </w:tabs>
        <w:rPr>
          <w:b/>
          <w:bCs/>
        </w:rPr>
      </w:pPr>
      <w:r w:rsidRPr="00E5571A">
        <w:t xml:space="preserve">Total Enclosed $___________Checks payable to </w:t>
      </w:r>
      <w:r w:rsidRPr="00E5571A">
        <w:rPr>
          <w:b/>
          <w:bCs/>
        </w:rPr>
        <w:t>St. Louis Area Masters Swimming, Inc.</w:t>
      </w:r>
    </w:p>
    <w:p w:rsidR="0014137C" w:rsidRPr="00E5571A" w:rsidRDefault="0014137C">
      <w:pPr>
        <w:pStyle w:val="Body"/>
        <w:tabs>
          <w:tab w:val="left" w:pos="1713"/>
          <w:tab w:val="left" w:pos="2203"/>
          <w:tab w:val="decimal" w:leader="dot" w:pos="7915"/>
          <w:tab w:val="left" w:pos="8640"/>
        </w:tabs>
      </w:pPr>
    </w:p>
    <w:p w:rsidR="00E5571A" w:rsidRPr="0014137C" w:rsidRDefault="000A1CEC">
      <w:pPr>
        <w:pStyle w:val="Body"/>
        <w:tabs>
          <w:tab w:val="left" w:pos="1713"/>
          <w:tab w:val="left" w:pos="2203"/>
          <w:tab w:val="decimal" w:leader="dot" w:pos="7915"/>
          <w:tab w:val="left" w:pos="8640"/>
        </w:tabs>
        <w:rPr>
          <w:color w:val="auto"/>
          <w:sz w:val="22"/>
          <w:szCs w:val="22"/>
        </w:rPr>
      </w:pPr>
      <w:r w:rsidRPr="0014137C">
        <w:rPr>
          <w:color w:val="auto"/>
          <w:sz w:val="22"/>
          <w:szCs w:val="22"/>
        </w:rPr>
        <w:t xml:space="preserve">Mail </w:t>
      </w:r>
      <w:r w:rsidR="00174396">
        <w:rPr>
          <w:color w:val="auto"/>
          <w:sz w:val="22"/>
          <w:szCs w:val="22"/>
        </w:rPr>
        <w:t xml:space="preserve">entry form, waiver and check </w:t>
      </w:r>
      <w:r w:rsidRPr="0014137C">
        <w:rPr>
          <w:color w:val="auto"/>
          <w:sz w:val="22"/>
          <w:szCs w:val="22"/>
        </w:rPr>
        <w:t xml:space="preserve">to </w:t>
      </w:r>
      <w:r w:rsidR="0014137C" w:rsidRPr="0014137C">
        <w:rPr>
          <w:rFonts w:hAnsi="Times New Roman" w:cs="Times New Roman"/>
          <w:b/>
          <w:color w:val="auto"/>
          <w:sz w:val="22"/>
          <w:szCs w:val="22"/>
        </w:rPr>
        <w:t>Maryanne Barkley, Meet Director, 931 Cherry Lane,</w:t>
      </w:r>
      <w:r w:rsidR="002B6210">
        <w:rPr>
          <w:rFonts w:hAnsi="Times New Roman" w:cs="Times New Roman"/>
          <w:b/>
          <w:color w:val="auto"/>
          <w:sz w:val="22"/>
          <w:szCs w:val="22"/>
        </w:rPr>
        <w:t xml:space="preserve"> </w:t>
      </w:r>
      <w:r w:rsidR="0014137C" w:rsidRPr="0014137C">
        <w:rPr>
          <w:rFonts w:hAnsi="Times New Roman" w:cs="Times New Roman"/>
          <w:b/>
          <w:color w:val="auto"/>
          <w:sz w:val="22"/>
          <w:szCs w:val="22"/>
        </w:rPr>
        <w:t>Troy, IL 62294</w:t>
      </w:r>
      <w:r w:rsidRPr="0014137C">
        <w:rPr>
          <w:b/>
          <w:color w:val="auto"/>
          <w:sz w:val="22"/>
          <w:szCs w:val="22"/>
        </w:rPr>
        <w:t>.</w:t>
      </w:r>
      <w:r w:rsidRPr="0014137C">
        <w:rPr>
          <w:color w:val="auto"/>
          <w:sz w:val="22"/>
          <w:szCs w:val="22"/>
        </w:rPr>
        <w:t xml:space="preserve"> </w:t>
      </w:r>
    </w:p>
    <w:p w:rsidR="005E076B" w:rsidRPr="0014137C" w:rsidRDefault="000A1CEC" w:rsidP="00E5571A">
      <w:pPr>
        <w:pStyle w:val="Body"/>
        <w:tabs>
          <w:tab w:val="left" w:pos="1713"/>
          <w:tab w:val="left" w:pos="2203"/>
          <w:tab w:val="decimal" w:leader="dot" w:pos="7915"/>
          <w:tab w:val="left" w:pos="8640"/>
        </w:tabs>
        <w:rPr>
          <w:sz w:val="22"/>
          <w:szCs w:val="22"/>
        </w:rPr>
      </w:pPr>
      <w:r w:rsidRPr="0014137C">
        <w:rPr>
          <w:color w:val="auto"/>
          <w:sz w:val="22"/>
          <w:szCs w:val="22"/>
        </w:rPr>
        <w:t xml:space="preserve">Call </w:t>
      </w:r>
      <w:r w:rsidR="0014137C" w:rsidRPr="0014137C">
        <w:rPr>
          <w:rFonts w:hAnsi="Times New Roman" w:cs="Times New Roman"/>
          <w:color w:val="auto"/>
          <w:sz w:val="22"/>
          <w:szCs w:val="22"/>
        </w:rPr>
        <w:t>(618) 667-3134</w:t>
      </w:r>
      <w:r w:rsidR="0014137C" w:rsidRPr="0014137C">
        <w:rPr>
          <w:color w:val="auto"/>
          <w:sz w:val="22"/>
          <w:szCs w:val="22"/>
        </w:rPr>
        <w:t xml:space="preserve"> </w:t>
      </w:r>
      <w:r w:rsidR="00D278EB" w:rsidRPr="0014137C">
        <w:rPr>
          <w:color w:val="auto"/>
          <w:sz w:val="22"/>
          <w:szCs w:val="22"/>
        </w:rPr>
        <w:t>or email</w:t>
      </w:r>
      <w:r w:rsidR="0014137C" w:rsidRPr="0014137C">
        <w:rPr>
          <w:color w:val="FF0000"/>
          <w:sz w:val="22"/>
          <w:szCs w:val="22"/>
        </w:rPr>
        <w:t xml:space="preserve"> </w:t>
      </w:r>
      <w:hyperlink r:id="rId8" w:history="1">
        <w:r w:rsidR="0014137C" w:rsidRPr="0014137C">
          <w:rPr>
            <w:rStyle w:val="Hyperlink"/>
            <w:sz w:val="22"/>
            <w:szCs w:val="22"/>
          </w:rPr>
          <w:t>barkleymaryanne@gmail.com</w:t>
        </w:r>
      </w:hyperlink>
      <w:r w:rsidR="0014137C" w:rsidRPr="0014137C">
        <w:rPr>
          <w:color w:val="212121"/>
          <w:sz w:val="22"/>
          <w:szCs w:val="22"/>
        </w:rPr>
        <w:t xml:space="preserve"> </w:t>
      </w:r>
      <w:r w:rsidRPr="0014137C">
        <w:rPr>
          <w:sz w:val="22"/>
          <w:szCs w:val="22"/>
        </w:rPr>
        <w:t xml:space="preserve">if your entry is not confirmed by </w:t>
      </w:r>
      <w:r w:rsidR="00174396">
        <w:rPr>
          <w:sz w:val="22"/>
          <w:szCs w:val="22"/>
        </w:rPr>
        <w:t>November 4</w:t>
      </w:r>
      <w:r w:rsidR="00174396" w:rsidRPr="00174396">
        <w:rPr>
          <w:sz w:val="22"/>
          <w:szCs w:val="22"/>
          <w:vertAlign w:val="superscript"/>
        </w:rPr>
        <w:t>th</w:t>
      </w:r>
      <w:r w:rsidR="00174396">
        <w:rPr>
          <w:sz w:val="22"/>
          <w:szCs w:val="22"/>
        </w:rPr>
        <w:t>.</w:t>
      </w:r>
      <w:r w:rsidR="005E076B" w:rsidRPr="0014137C">
        <w:rPr>
          <w:sz w:val="22"/>
          <w:szCs w:val="22"/>
        </w:rPr>
        <w:t xml:space="preserve"> </w:t>
      </w:r>
    </w:p>
    <w:p w:rsidR="008C7AEB" w:rsidRPr="00C40814" w:rsidRDefault="005E076B" w:rsidP="0014137C">
      <w:pPr>
        <w:pStyle w:val="Body"/>
        <w:tabs>
          <w:tab w:val="left" w:pos="1713"/>
          <w:tab w:val="left" w:pos="2203"/>
          <w:tab w:val="decimal" w:leader="dot" w:pos="7915"/>
          <w:tab w:val="left" w:pos="8640"/>
        </w:tabs>
      </w:pPr>
      <w:r w:rsidRPr="0014137C">
        <w:rPr>
          <w:sz w:val="22"/>
          <w:szCs w:val="22"/>
        </w:rPr>
        <w:t>The waiver on the next page must also be completed, signed and mailed with mailed entries</w:t>
      </w:r>
      <w:r>
        <w:t>.</w:t>
      </w:r>
      <w:r w:rsidR="00E5571A">
        <w:br w:type="page"/>
      </w:r>
      <w:r w:rsidR="008C7AEB">
        <w:rPr>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8C7AEB">
        <w:rPr>
          <w:rFonts w:ascii="Arial Narrow" w:hAnsi="Arial Narrow" w:cs="Arial"/>
          <w:b/>
        </w:rPr>
        <w:tab/>
      </w:r>
      <w:r w:rsidR="008C7AEB" w:rsidRPr="005719B8">
        <w:rPr>
          <w:rFonts w:ascii="Arial Narrow" w:hAnsi="Arial Narrow" w:cs="Arial"/>
          <w:b/>
        </w:rPr>
        <w:t>PARTICIPANT WAIVER AND RELEASE OF LIABILITY,</w:t>
      </w:r>
    </w:p>
    <w:p w:rsidR="008C7AEB" w:rsidRPr="005719B8" w:rsidRDefault="008C7AEB" w:rsidP="008C7AEB">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8C7AEB" w:rsidRPr="002644B8" w:rsidRDefault="008C7AEB" w:rsidP="008C7AEB">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8C7AEB" w:rsidRPr="003038EA" w:rsidRDefault="008C7AEB" w:rsidP="008C7AEB">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8C7AEB" w:rsidRPr="003038EA" w:rsidRDefault="008C7AEB" w:rsidP="008C7AEB">
      <w:pPr>
        <w:spacing w:line="226" w:lineRule="auto"/>
        <w:jc w:val="both"/>
        <w:rPr>
          <w:rFonts w:ascii="Arial Narrow" w:hAnsi="Arial Narrow" w:cs="Arial"/>
          <w:sz w:val="20"/>
        </w:rPr>
      </w:pPr>
    </w:p>
    <w:p w:rsidR="008C7AEB" w:rsidRPr="0014538A" w:rsidRDefault="008C7AEB" w:rsidP="008C7A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8C7AEB" w:rsidRPr="003038EA" w:rsidRDefault="008C7AEB" w:rsidP="008C7AEB">
      <w:pPr>
        <w:spacing w:line="226" w:lineRule="auto"/>
        <w:jc w:val="both"/>
        <w:rPr>
          <w:rFonts w:ascii="Arial Narrow" w:hAnsi="Arial Narrow" w:cs="Arial"/>
          <w:sz w:val="20"/>
        </w:rPr>
      </w:pPr>
    </w:p>
    <w:p w:rsidR="008C7AEB" w:rsidRPr="009C687F" w:rsidRDefault="008C7AEB" w:rsidP="008C7A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8C7AEB" w:rsidRPr="003038EA" w:rsidRDefault="008C7AEB" w:rsidP="008C7AEB">
      <w:pPr>
        <w:spacing w:line="226" w:lineRule="auto"/>
        <w:jc w:val="both"/>
        <w:rPr>
          <w:rFonts w:ascii="Arial Narrow" w:hAnsi="Arial Narrow" w:cs="Arial"/>
          <w:sz w:val="20"/>
        </w:rPr>
      </w:pPr>
    </w:p>
    <w:p w:rsidR="008C7AEB" w:rsidRDefault="008C7AEB" w:rsidP="008C7A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8C7AEB" w:rsidRDefault="008C7AEB" w:rsidP="008C7AEB">
      <w:pPr>
        <w:pStyle w:val="ListParagraph"/>
        <w:rPr>
          <w:rFonts w:ascii="Arial Narrow" w:hAnsi="Arial Narrow" w:cs="Arial"/>
          <w:sz w:val="20"/>
        </w:rPr>
      </w:pPr>
    </w:p>
    <w:p w:rsidR="008C7AEB" w:rsidRDefault="008C7AEB" w:rsidP="008C7A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8C7AEB" w:rsidRDefault="008C7AEB" w:rsidP="008C7AEB">
      <w:pPr>
        <w:spacing w:line="226" w:lineRule="auto"/>
        <w:jc w:val="both"/>
        <w:rPr>
          <w:rFonts w:ascii="Arial Narrow" w:hAnsi="Arial Narrow" w:cs="Arial"/>
          <w:sz w:val="20"/>
        </w:rPr>
      </w:pPr>
    </w:p>
    <w:p w:rsidR="008C7AEB" w:rsidRPr="00497D77" w:rsidRDefault="008C7AEB" w:rsidP="008C7A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C7AEB" w:rsidRPr="003038EA" w:rsidRDefault="008C7AEB" w:rsidP="008C7AEB">
      <w:pPr>
        <w:spacing w:line="226" w:lineRule="auto"/>
        <w:jc w:val="both"/>
        <w:rPr>
          <w:rFonts w:ascii="Arial Narrow" w:hAnsi="Arial Narrow" w:cs="Arial"/>
          <w:sz w:val="20"/>
        </w:rPr>
      </w:pPr>
    </w:p>
    <w:p w:rsidR="008C7AEB" w:rsidRDefault="008C7AEB" w:rsidP="008C7AEB">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8C7AEB" w:rsidRDefault="008C7AEB" w:rsidP="008C7AEB">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8C7AEB" w:rsidRPr="00C80AC2" w:rsidTr="00993871">
        <w:trPr>
          <w:trHeight w:val="432"/>
        </w:trPr>
        <w:tc>
          <w:tcPr>
            <w:tcW w:w="2889" w:type="dxa"/>
          </w:tcPr>
          <w:p w:rsidR="008C7AEB" w:rsidRPr="00C80AC2" w:rsidRDefault="008C7AEB" w:rsidP="00993871">
            <w:pPr>
              <w:rPr>
                <w:rFonts w:ascii="Arial" w:hAnsi="Arial"/>
                <w:sz w:val="16"/>
                <w:szCs w:val="16"/>
              </w:rPr>
            </w:pPr>
            <w:r w:rsidRPr="00C80AC2">
              <w:rPr>
                <w:rFonts w:ascii="Arial" w:hAnsi="Arial"/>
                <w:sz w:val="16"/>
                <w:szCs w:val="16"/>
              </w:rPr>
              <w:t>Last Name</w:t>
            </w:r>
          </w:p>
        </w:tc>
        <w:tc>
          <w:tcPr>
            <w:tcW w:w="2700" w:type="dxa"/>
          </w:tcPr>
          <w:p w:rsidR="008C7AEB" w:rsidRPr="00C80AC2" w:rsidRDefault="008C7AEB" w:rsidP="00993871">
            <w:pPr>
              <w:rPr>
                <w:rFonts w:ascii="Arial" w:hAnsi="Arial"/>
                <w:sz w:val="16"/>
                <w:szCs w:val="16"/>
              </w:rPr>
            </w:pPr>
            <w:r w:rsidRPr="00C80AC2">
              <w:rPr>
                <w:rFonts w:ascii="Arial" w:hAnsi="Arial"/>
                <w:sz w:val="16"/>
                <w:szCs w:val="16"/>
              </w:rPr>
              <w:t>First Name</w:t>
            </w:r>
          </w:p>
        </w:tc>
        <w:tc>
          <w:tcPr>
            <w:tcW w:w="810" w:type="dxa"/>
          </w:tcPr>
          <w:p w:rsidR="008C7AEB" w:rsidRPr="00C80AC2" w:rsidRDefault="008C7AEB" w:rsidP="00993871">
            <w:pPr>
              <w:rPr>
                <w:rFonts w:ascii="Arial" w:hAnsi="Arial"/>
                <w:sz w:val="16"/>
                <w:szCs w:val="16"/>
              </w:rPr>
            </w:pPr>
            <w:r w:rsidRPr="00C80AC2">
              <w:rPr>
                <w:rFonts w:ascii="Arial" w:hAnsi="Arial"/>
                <w:sz w:val="16"/>
                <w:szCs w:val="16"/>
              </w:rPr>
              <w:t>MI</w:t>
            </w:r>
          </w:p>
        </w:tc>
        <w:tc>
          <w:tcPr>
            <w:tcW w:w="1170" w:type="dxa"/>
            <w:gridSpan w:val="2"/>
          </w:tcPr>
          <w:p w:rsidR="008C7AEB" w:rsidRPr="00E5571A" w:rsidRDefault="008C7AEB" w:rsidP="00993871">
            <w:pPr>
              <w:rPr>
                <w:rFonts w:ascii="Arial" w:hAnsi="Arial"/>
                <w:sz w:val="16"/>
                <w:szCs w:val="16"/>
              </w:rPr>
            </w:pPr>
            <w:r w:rsidRPr="00E5571A">
              <w:rPr>
                <w:rFonts w:ascii="Arial" w:hAnsi="Arial"/>
                <w:sz w:val="16"/>
                <w:szCs w:val="16"/>
              </w:rPr>
              <w:t>Sex (circle)</w:t>
            </w:r>
          </w:p>
          <w:p w:rsidR="008C7AEB" w:rsidRPr="00C80AC2" w:rsidRDefault="008C7AEB" w:rsidP="00993871">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8C7AEB" w:rsidRPr="00C80AC2" w:rsidRDefault="008C7AEB" w:rsidP="00993871">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8C7AEB" w:rsidRPr="00C80AC2" w:rsidTr="00993871">
        <w:trPr>
          <w:trHeight w:val="432"/>
        </w:trPr>
        <w:tc>
          <w:tcPr>
            <w:tcW w:w="10530" w:type="dxa"/>
            <w:gridSpan w:val="6"/>
          </w:tcPr>
          <w:p w:rsidR="008C7AEB" w:rsidRPr="00C80AC2" w:rsidRDefault="008C7AEB" w:rsidP="00993871">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C7AEB" w:rsidRPr="00C80AC2" w:rsidTr="00993871">
        <w:trPr>
          <w:trHeight w:val="432"/>
        </w:trPr>
        <w:tc>
          <w:tcPr>
            <w:tcW w:w="7119" w:type="dxa"/>
            <w:gridSpan w:val="4"/>
          </w:tcPr>
          <w:p w:rsidR="008C7AEB" w:rsidRPr="00E5571A" w:rsidRDefault="008C7AEB" w:rsidP="00993871">
            <w:pPr>
              <w:rPr>
                <w:rFonts w:ascii="Arial" w:hAnsi="Arial" w:cs="Arial"/>
                <w:bCs/>
                <w:sz w:val="16"/>
                <w:szCs w:val="16"/>
              </w:rPr>
            </w:pPr>
            <w:r w:rsidRPr="00E5571A">
              <w:rPr>
                <w:rFonts w:ascii="Arial" w:hAnsi="Arial" w:cs="Arial"/>
                <w:bCs/>
                <w:sz w:val="16"/>
                <w:szCs w:val="16"/>
              </w:rPr>
              <w:t>Signature of Participant</w:t>
            </w:r>
          </w:p>
          <w:p w:rsidR="008C7AEB" w:rsidRPr="00E5571A" w:rsidRDefault="008C7AEB" w:rsidP="00993871">
            <w:pPr>
              <w:rPr>
                <w:rFonts w:ascii="Arial" w:hAnsi="Arial" w:cs="Arial"/>
                <w:bCs/>
                <w:sz w:val="16"/>
                <w:szCs w:val="16"/>
              </w:rPr>
            </w:pPr>
          </w:p>
          <w:p w:rsidR="008C7AEB" w:rsidRPr="00E5571A" w:rsidRDefault="008C7AEB" w:rsidP="00993871">
            <w:pPr>
              <w:rPr>
                <w:rFonts w:ascii="Arial" w:hAnsi="Arial" w:cs="Arial"/>
                <w:bCs/>
                <w:sz w:val="16"/>
                <w:szCs w:val="16"/>
              </w:rPr>
            </w:pPr>
          </w:p>
        </w:tc>
        <w:tc>
          <w:tcPr>
            <w:tcW w:w="3411" w:type="dxa"/>
            <w:gridSpan w:val="2"/>
          </w:tcPr>
          <w:p w:rsidR="008C7AEB" w:rsidRPr="00E5571A" w:rsidRDefault="008C7AEB" w:rsidP="00993871">
            <w:pPr>
              <w:rPr>
                <w:rFonts w:ascii="Arial" w:hAnsi="Arial"/>
                <w:sz w:val="16"/>
                <w:szCs w:val="16"/>
              </w:rPr>
            </w:pPr>
            <w:r w:rsidRPr="00E5571A">
              <w:rPr>
                <w:rFonts w:ascii="Arial" w:hAnsi="Arial"/>
                <w:sz w:val="16"/>
                <w:szCs w:val="16"/>
              </w:rPr>
              <w:t>Date Signed</w:t>
            </w:r>
          </w:p>
        </w:tc>
      </w:tr>
    </w:tbl>
    <w:p w:rsidR="004110F8" w:rsidRPr="008C7AEB" w:rsidRDefault="004110F8" w:rsidP="008C7AEB">
      <w:pPr>
        <w:tabs>
          <w:tab w:val="left" w:pos="-720"/>
          <w:tab w:val="left" w:pos="180"/>
        </w:tabs>
        <w:suppressAutoHyphens/>
        <w:rPr>
          <w:rFonts w:ascii="Arial Narrow" w:hAnsi="Arial Narrow"/>
          <w:b/>
          <w:i/>
          <w:sz w:val="20"/>
        </w:rPr>
      </w:pPr>
    </w:p>
    <w:sectPr w:rsidR="004110F8" w:rsidRPr="008C7AEB" w:rsidSect="004110F8">
      <w:headerReference w:type="default" r:id="rId10"/>
      <w:footerReference w:type="default" r:id="rId11"/>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03" w:rsidRDefault="00C07103" w:rsidP="004110F8">
      <w:r>
        <w:separator/>
      </w:r>
    </w:p>
  </w:endnote>
  <w:endnote w:type="continuationSeparator" w:id="0">
    <w:p w:rsidR="00C07103" w:rsidRDefault="00C07103" w:rsidP="0041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F8" w:rsidRDefault="004110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03" w:rsidRDefault="00C07103" w:rsidP="004110F8">
      <w:r>
        <w:separator/>
      </w:r>
    </w:p>
  </w:footnote>
  <w:footnote w:type="continuationSeparator" w:id="0">
    <w:p w:rsidR="00C07103" w:rsidRDefault="00C07103" w:rsidP="0041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F8" w:rsidRDefault="004110F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7F0"/>
    <w:multiLevelType w:val="hybridMultilevel"/>
    <w:tmpl w:val="0276E656"/>
    <w:lvl w:ilvl="0" w:tplc="BA0E1CD8">
      <w:start w:val="40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3688"/>
    <w:multiLevelType w:val="multilevel"/>
    <w:tmpl w:val="892283A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1B4279B7"/>
    <w:multiLevelType w:val="hybridMultilevel"/>
    <w:tmpl w:val="A3E86B30"/>
    <w:lvl w:ilvl="0" w:tplc="27B6E2FC">
      <w:start w:val="400"/>
      <w:numFmt w:val="decimal"/>
      <w:lvlText w:val="%1"/>
      <w:lvlJc w:val="left"/>
      <w:pPr>
        <w:ind w:left="720" w:hanging="360"/>
      </w:pPr>
      <w:rPr>
        <w:rFonts w:asci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B125A"/>
    <w:multiLevelType w:val="multilevel"/>
    <w:tmpl w:val="81E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4275F"/>
    <w:multiLevelType w:val="multilevel"/>
    <w:tmpl w:val="43D6C676"/>
    <w:styleLink w:val="List0"/>
    <w:lvl w:ilvl="0">
      <w:start w:val="1"/>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5">
    <w:nsid w:val="576F0380"/>
    <w:multiLevelType w:val="multilevel"/>
    <w:tmpl w:val="342A9BD8"/>
    <w:lvl w:ilvl="0">
      <w:start w:val="1"/>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6">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D667429"/>
    <w:multiLevelType w:val="hybridMultilevel"/>
    <w:tmpl w:val="7608B3B6"/>
    <w:lvl w:ilvl="0" w:tplc="B5643416">
      <w:start w:val="400"/>
      <w:numFmt w:val="decimal"/>
      <w:lvlText w:val="%1"/>
      <w:lvlJc w:val="left"/>
      <w:pPr>
        <w:ind w:left="720" w:hanging="360"/>
      </w:pPr>
      <w:rPr>
        <w:rFonts w:asci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110F8"/>
    <w:rsid w:val="000266FC"/>
    <w:rsid w:val="000A1CEC"/>
    <w:rsid w:val="000B33A3"/>
    <w:rsid w:val="00134D79"/>
    <w:rsid w:val="0014137C"/>
    <w:rsid w:val="00153418"/>
    <w:rsid w:val="00174396"/>
    <w:rsid w:val="001B72C9"/>
    <w:rsid w:val="0027052B"/>
    <w:rsid w:val="00277D76"/>
    <w:rsid w:val="002B6210"/>
    <w:rsid w:val="002C382F"/>
    <w:rsid w:val="003467BF"/>
    <w:rsid w:val="003E4975"/>
    <w:rsid w:val="004110F8"/>
    <w:rsid w:val="005C16A1"/>
    <w:rsid w:val="005E076B"/>
    <w:rsid w:val="0067098C"/>
    <w:rsid w:val="006973CB"/>
    <w:rsid w:val="006F252C"/>
    <w:rsid w:val="007716A7"/>
    <w:rsid w:val="00827500"/>
    <w:rsid w:val="00835B4F"/>
    <w:rsid w:val="008C7AEB"/>
    <w:rsid w:val="008E3BB5"/>
    <w:rsid w:val="0090236A"/>
    <w:rsid w:val="00930E70"/>
    <w:rsid w:val="00970B4B"/>
    <w:rsid w:val="00972914"/>
    <w:rsid w:val="00997A29"/>
    <w:rsid w:val="009A2E9E"/>
    <w:rsid w:val="00A13727"/>
    <w:rsid w:val="00A66C1E"/>
    <w:rsid w:val="00AC3DEF"/>
    <w:rsid w:val="00B77CF1"/>
    <w:rsid w:val="00C07103"/>
    <w:rsid w:val="00C2711F"/>
    <w:rsid w:val="00C32A5E"/>
    <w:rsid w:val="00C40814"/>
    <w:rsid w:val="00C65DA2"/>
    <w:rsid w:val="00C94D52"/>
    <w:rsid w:val="00D278EB"/>
    <w:rsid w:val="00D636C0"/>
    <w:rsid w:val="00E060A4"/>
    <w:rsid w:val="00E17A71"/>
    <w:rsid w:val="00E5571A"/>
    <w:rsid w:val="00EE7569"/>
    <w:rsid w:val="00F012DF"/>
    <w:rsid w:val="00F70550"/>
    <w:rsid w:val="00F94538"/>
    <w:rsid w:val="00FD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9F7BB3-B7FD-4D4B-B4C2-EA7906E8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1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10F8"/>
    <w:rPr>
      <w:u w:val="single"/>
    </w:rPr>
  </w:style>
  <w:style w:type="paragraph" w:customStyle="1" w:styleId="HeaderFooter">
    <w:name w:val="Header &amp; Footer"/>
    <w:rsid w:val="004110F8"/>
    <w:pPr>
      <w:tabs>
        <w:tab w:val="right" w:pos="9020"/>
      </w:tabs>
    </w:pPr>
    <w:rPr>
      <w:rFonts w:ascii="Helvetica" w:hAnsi="Arial Unicode MS" w:cs="Arial Unicode MS"/>
      <w:color w:val="000000"/>
      <w:sz w:val="24"/>
      <w:szCs w:val="24"/>
    </w:rPr>
  </w:style>
  <w:style w:type="paragraph" w:customStyle="1" w:styleId="Body">
    <w:name w:val="Body"/>
    <w:rsid w:val="004110F8"/>
    <w:rPr>
      <w:rFonts w:hAnsi="Arial Unicode MS" w:cs="Arial Unicode MS"/>
      <w:color w:val="000000"/>
      <w:sz w:val="24"/>
      <w:szCs w:val="24"/>
      <w:u w:color="000000"/>
    </w:rPr>
  </w:style>
  <w:style w:type="character" w:customStyle="1" w:styleId="None">
    <w:name w:val="None"/>
    <w:rsid w:val="004110F8"/>
  </w:style>
  <w:style w:type="character" w:customStyle="1" w:styleId="Hyperlink0">
    <w:name w:val="Hyperlink.0"/>
    <w:basedOn w:val="None"/>
    <w:rsid w:val="004110F8"/>
    <w:rPr>
      <w:color w:val="0000FF"/>
      <w:sz w:val="22"/>
      <w:szCs w:val="22"/>
      <w:u w:val="single" w:color="0000FF"/>
      <w:lang w:val="en-US"/>
    </w:rPr>
  </w:style>
  <w:style w:type="character" w:customStyle="1" w:styleId="Hyperlink1">
    <w:name w:val="Hyperlink.1"/>
    <w:basedOn w:val="None"/>
    <w:rsid w:val="004110F8"/>
    <w:rPr>
      <w:color w:val="0000FF"/>
      <w:u w:val="single" w:color="0000FF"/>
    </w:rPr>
  </w:style>
  <w:style w:type="character" w:customStyle="1" w:styleId="Hyperlink2">
    <w:name w:val="Hyperlink.2"/>
    <w:basedOn w:val="None"/>
    <w:rsid w:val="004110F8"/>
    <w:rPr>
      <w:sz w:val="22"/>
      <w:szCs w:val="22"/>
      <w:u w:val="single" w:color="0000FF"/>
      <w:lang w:val="en-US"/>
    </w:rPr>
  </w:style>
  <w:style w:type="character" w:customStyle="1" w:styleId="Hyperlink3">
    <w:name w:val="Hyperlink.3"/>
    <w:basedOn w:val="None"/>
    <w:rsid w:val="004110F8"/>
    <w:rPr>
      <w:sz w:val="22"/>
      <w:szCs w:val="22"/>
      <w:lang w:val="en-US"/>
    </w:rPr>
  </w:style>
  <w:style w:type="numbering" w:customStyle="1" w:styleId="List0">
    <w:name w:val="List 0"/>
    <w:basedOn w:val="Bullet"/>
    <w:rsid w:val="004110F8"/>
    <w:pPr>
      <w:numPr>
        <w:numId w:val="3"/>
      </w:numPr>
    </w:pPr>
  </w:style>
  <w:style w:type="numbering" w:customStyle="1" w:styleId="Bullet">
    <w:name w:val="Bullet"/>
    <w:rsid w:val="004110F8"/>
  </w:style>
  <w:style w:type="paragraph" w:styleId="BodyTextIndent2">
    <w:name w:val="Body Text Indent 2"/>
    <w:rsid w:val="004110F8"/>
    <w:pPr>
      <w:tabs>
        <w:tab w:val="left" w:pos="571"/>
        <w:tab w:val="left" w:pos="1713"/>
        <w:tab w:val="left" w:pos="2203"/>
        <w:tab w:val="decimal" w:leader="dot" w:pos="7915"/>
        <w:tab w:val="left" w:pos="8649"/>
      </w:tabs>
      <w:spacing w:line="202" w:lineRule="atLeast"/>
      <w:ind w:left="571" w:firstLine="1142"/>
      <w:jc w:val="both"/>
    </w:pPr>
    <w:rPr>
      <w:rFonts w:ascii="Arial" w:hAnsi="Arial Unicode MS" w:cs="Arial Unicode MS"/>
      <w:i/>
      <w:iCs/>
      <w:color w:val="000000"/>
      <w:sz w:val="16"/>
      <w:szCs w:val="16"/>
      <w:u w:color="000000"/>
    </w:rPr>
  </w:style>
  <w:style w:type="paragraph" w:styleId="BalloonText">
    <w:name w:val="Balloon Text"/>
    <w:basedOn w:val="Normal"/>
    <w:link w:val="BalloonTextChar"/>
    <w:uiPriority w:val="99"/>
    <w:semiHidden/>
    <w:unhideWhenUsed/>
    <w:rsid w:val="0027052B"/>
    <w:rPr>
      <w:rFonts w:ascii="Tahoma" w:hAnsi="Tahoma" w:cs="Tahoma"/>
      <w:sz w:val="16"/>
      <w:szCs w:val="16"/>
    </w:rPr>
  </w:style>
  <w:style w:type="character" w:customStyle="1" w:styleId="BalloonTextChar">
    <w:name w:val="Balloon Text Char"/>
    <w:basedOn w:val="DefaultParagraphFont"/>
    <w:link w:val="BalloonText"/>
    <w:uiPriority w:val="99"/>
    <w:semiHidden/>
    <w:rsid w:val="0027052B"/>
    <w:rPr>
      <w:rFonts w:ascii="Tahoma" w:hAnsi="Tahoma" w:cs="Tahoma"/>
      <w:sz w:val="16"/>
      <w:szCs w:val="16"/>
    </w:rPr>
  </w:style>
  <w:style w:type="paragraph" w:styleId="ListParagraph">
    <w:name w:val="List Paragraph"/>
    <w:basedOn w:val="Normal"/>
    <w:uiPriority w:val="34"/>
    <w:qFormat/>
    <w:rsid w:val="008C7AE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imes New Roman TUR" w:eastAsia="Times New Roman" w:hAnsi="Times New Roman TUR"/>
      <w:snapToGrid w:val="0"/>
      <w:szCs w:val="20"/>
      <w:bdr w:val="none" w:sz="0" w:space="0" w:color="auto"/>
    </w:rPr>
  </w:style>
  <w:style w:type="character" w:customStyle="1" w:styleId="apple-converted-space">
    <w:name w:val="apple-converted-space"/>
    <w:basedOn w:val="DefaultParagraphFont"/>
    <w:rsid w:val="0014137C"/>
  </w:style>
  <w:style w:type="character" w:customStyle="1" w:styleId="xmark">
    <w:name w:val="x_mark"/>
    <w:basedOn w:val="DefaultParagraphFont"/>
    <w:rsid w:val="0014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4120">
      <w:bodyDiv w:val="1"/>
      <w:marLeft w:val="0"/>
      <w:marRight w:val="0"/>
      <w:marTop w:val="0"/>
      <w:marBottom w:val="0"/>
      <w:divBdr>
        <w:top w:val="none" w:sz="0" w:space="0" w:color="auto"/>
        <w:left w:val="none" w:sz="0" w:space="0" w:color="auto"/>
        <w:bottom w:val="none" w:sz="0" w:space="0" w:color="auto"/>
        <w:right w:val="none" w:sz="0" w:space="0" w:color="auto"/>
      </w:divBdr>
      <w:divsChild>
        <w:div w:id="1569682838">
          <w:marLeft w:val="0"/>
          <w:marRight w:val="0"/>
          <w:marTop w:val="105"/>
          <w:marBottom w:val="0"/>
          <w:divBdr>
            <w:top w:val="none" w:sz="0" w:space="0" w:color="auto"/>
            <w:left w:val="none" w:sz="0" w:space="0" w:color="auto"/>
            <w:bottom w:val="none" w:sz="0" w:space="0" w:color="auto"/>
            <w:right w:val="none" w:sz="0" w:space="0" w:color="auto"/>
          </w:divBdr>
        </w:div>
        <w:div w:id="936059000">
          <w:marLeft w:val="0"/>
          <w:marRight w:val="0"/>
          <w:marTop w:val="105"/>
          <w:marBottom w:val="0"/>
          <w:divBdr>
            <w:top w:val="none" w:sz="0" w:space="0" w:color="auto"/>
            <w:left w:val="none" w:sz="0" w:space="0" w:color="auto"/>
            <w:bottom w:val="none" w:sz="0" w:space="0" w:color="auto"/>
            <w:right w:val="none" w:sz="0" w:space="0" w:color="auto"/>
          </w:divBdr>
        </w:div>
      </w:divsChild>
    </w:div>
    <w:div w:id="1104422459">
      <w:bodyDiv w:val="1"/>
      <w:marLeft w:val="0"/>
      <w:marRight w:val="0"/>
      <w:marTop w:val="0"/>
      <w:marBottom w:val="0"/>
      <w:divBdr>
        <w:top w:val="none" w:sz="0" w:space="0" w:color="auto"/>
        <w:left w:val="none" w:sz="0" w:space="0" w:color="auto"/>
        <w:bottom w:val="none" w:sz="0" w:space="0" w:color="auto"/>
        <w:right w:val="none" w:sz="0" w:space="0" w:color="auto"/>
      </w:divBdr>
      <w:divsChild>
        <w:div w:id="1187476360">
          <w:marLeft w:val="0"/>
          <w:marRight w:val="0"/>
          <w:marTop w:val="0"/>
          <w:marBottom w:val="0"/>
          <w:divBdr>
            <w:top w:val="none" w:sz="0" w:space="0" w:color="auto"/>
            <w:left w:val="none" w:sz="0" w:space="0" w:color="auto"/>
            <w:bottom w:val="none" w:sz="0" w:space="0" w:color="auto"/>
            <w:right w:val="none" w:sz="0" w:space="0" w:color="auto"/>
          </w:divBdr>
        </w:div>
      </w:divsChild>
    </w:div>
    <w:div w:id="1595281938">
      <w:bodyDiv w:val="1"/>
      <w:marLeft w:val="0"/>
      <w:marRight w:val="0"/>
      <w:marTop w:val="0"/>
      <w:marBottom w:val="0"/>
      <w:divBdr>
        <w:top w:val="none" w:sz="0" w:space="0" w:color="auto"/>
        <w:left w:val="none" w:sz="0" w:space="0" w:color="auto"/>
        <w:bottom w:val="none" w:sz="0" w:space="0" w:color="auto"/>
        <w:right w:val="none" w:sz="0" w:space="0" w:color="auto"/>
      </w:divBdr>
      <w:divsChild>
        <w:div w:id="587234114">
          <w:marLeft w:val="0"/>
          <w:marRight w:val="0"/>
          <w:marTop w:val="0"/>
          <w:marBottom w:val="0"/>
          <w:divBdr>
            <w:top w:val="none" w:sz="0" w:space="0" w:color="auto"/>
            <w:left w:val="none" w:sz="0" w:space="0" w:color="auto"/>
            <w:bottom w:val="none" w:sz="0" w:space="0" w:color="auto"/>
            <w:right w:val="none" w:sz="0" w:space="0" w:color="auto"/>
          </w:divBdr>
        </w:div>
        <w:div w:id="938221474">
          <w:marLeft w:val="0"/>
          <w:marRight w:val="0"/>
          <w:marTop w:val="0"/>
          <w:marBottom w:val="0"/>
          <w:divBdr>
            <w:top w:val="none" w:sz="0" w:space="0" w:color="auto"/>
            <w:left w:val="none" w:sz="0" w:space="0" w:color="auto"/>
            <w:bottom w:val="none" w:sz="0" w:space="0" w:color="auto"/>
            <w:right w:val="none" w:sz="0" w:space="0" w:color="auto"/>
          </w:divBdr>
        </w:div>
        <w:div w:id="503011655">
          <w:marLeft w:val="0"/>
          <w:marRight w:val="0"/>
          <w:marTop w:val="0"/>
          <w:marBottom w:val="0"/>
          <w:divBdr>
            <w:top w:val="none" w:sz="0" w:space="0" w:color="auto"/>
            <w:left w:val="none" w:sz="0" w:space="0" w:color="auto"/>
            <w:bottom w:val="none" w:sz="0" w:space="0" w:color="auto"/>
            <w:right w:val="none" w:sz="0" w:space="0" w:color="auto"/>
          </w:divBdr>
        </w:div>
        <w:div w:id="731776470">
          <w:marLeft w:val="0"/>
          <w:marRight w:val="0"/>
          <w:marTop w:val="0"/>
          <w:marBottom w:val="0"/>
          <w:divBdr>
            <w:top w:val="none" w:sz="0" w:space="0" w:color="auto"/>
            <w:left w:val="none" w:sz="0" w:space="0" w:color="auto"/>
            <w:bottom w:val="none" w:sz="0" w:space="0" w:color="auto"/>
            <w:right w:val="none" w:sz="0" w:space="0" w:color="auto"/>
          </w:divBdr>
        </w:div>
        <w:div w:id="1604143525">
          <w:marLeft w:val="0"/>
          <w:marRight w:val="0"/>
          <w:marTop w:val="0"/>
          <w:marBottom w:val="0"/>
          <w:divBdr>
            <w:top w:val="none" w:sz="0" w:space="0" w:color="auto"/>
            <w:left w:val="none" w:sz="0" w:space="0" w:color="auto"/>
            <w:bottom w:val="none" w:sz="0" w:space="0" w:color="auto"/>
            <w:right w:val="none" w:sz="0" w:space="0" w:color="auto"/>
          </w:divBdr>
        </w:div>
      </w:divsChild>
    </w:div>
    <w:div w:id="1721317838">
      <w:bodyDiv w:val="1"/>
      <w:marLeft w:val="0"/>
      <w:marRight w:val="0"/>
      <w:marTop w:val="0"/>
      <w:marBottom w:val="0"/>
      <w:divBdr>
        <w:top w:val="none" w:sz="0" w:space="0" w:color="auto"/>
        <w:left w:val="none" w:sz="0" w:space="0" w:color="auto"/>
        <w:bottom w:val="none" w:sz="0" w:space="0" w:color="auto"/>
        <w:right w:val="none" w:sz="0" w:space="0" w:color="auto"/>
      </w:divBdr>
      <w:divsChild>
        <w:div w:id="664481180">
          <w:marLeft w:val="0"/>
          <w:marRight w:val="0"/>
          <w:marTop w:val="0"/>
          <w:marBottom w:val="0"/>
          <w:divBdr>
            <w:top w:val="none" w:sz="0" w:space="0" w:color="auto"/>
            <w:left w:val="none" w:sz="0" w:space="0" w:color="auto"/>
            <w:bottom w:val="none" w:sz="0" w:space="0" w:color="auto"/>
            <w:right w:val="none" w:sz="0" w:space="0" w:color="auto"/>
          </w:divBdr>
        </w:div>
        <w:div w:id="1019744269">
          <w:marLeft w:val="0"/>
          <w:marRight w:val="0"/>
          <w:marTop w:val="0"/>
          <w:marBottom w:val="0"/>
          <w:divBdr>
            <w:top w:val="none" w:sz="0" w:space="0" w:color="auto"/>
            <w:left w:val="none" w:sz="0" w:space="0" w:color="auto"/>
            <w:bottom w:val="none" w:sz="0" w:space="0" w:color="auto"/>
            <w:right w:val="none" w:sz="0" w:space="0" w:color="auto"/>
          </w:divBdr>
        </w:div>
        <w:div w:id="1050768683">
          <w:marLeft w:val="0"/>
          <w:marRight w:val="0"/>
          <w:marTop w:val="0"/>
          <w:marBottom w:val="0"/>
          <w:divBdr>
            <w:top w:val="none" w:sz="0" w:space="0" w:color="auto"/>
            <w:left w:val="none" w:sz="0" w:space="0" w:color="auto"/>
            <w:bottom w:val="none" w:sz="0" w:space="0" w:color="auto"/>
            <w:right w:val="none" w:sz="0" w:space="0" w:color="auto"/>
          </w:divBdr>
        </w:div>
        <w:div w:id="567620210">
          <w:marLeft w:val="0"/>
          <w:marRight w:val="0"/>
          <w:marTop w:val="0"/>
          <w:marBottom w:val="0"/>
          <w:divBdr>
            <w:top w:val="none" w:sz="0" w:space="0" w:color="auto"/>
            <w:left w:val="none" w:sz="0" w:space="0" w:color="auto"/>
            <w:bottom w:val="none" w:sz="0" w:space="0" w:color="auto"/>
            <w:right w:val="none" w:sz="0" w:space="0" w:color="auto"/>
          </w:divBdr>
        </w:div>
        <w:div w:id="1685864652">
          <w:marLeft w:val="0"/>
          <w:marRight w:val="0"/>
          <w:marTop w:val="0"/>
          <w:marBottom w:val="0"/>
          <w:divBdr>
            <w:top w:val="none" w:sz="0" w:space="0" w:color="auto"/>
            <w:left w:val="none" w:sz="0" w:space="0" w:color="auto"/>
            <w:bottom w:val="none" w:sz="0" w:space="0" w:color="auto"/>
            <w:right w:val="none" w:sz="0" w:space="0" w:color="auto"/>
          </w:divBdr>
        </w:div>
      </w:divsChild>
    </w:div>
    <w:div w:id="2086761435">
      <w:bodyDiv w:val="1"/>
      <w:marLeft w:val="0"/>
      <w:marRight w:val="0"/>
      <w:marTop w:val="0"/>
      <w:marBottom w:val="0"/>
      <w:divBdr>
        <w:top w:val="none" w:sz="0" w:space="0" w:color="auto"/>
        <w:left w:val="none" w:sz="0" w:space="0" w:color="auto"/>
        <w:bottom w:val="none" w:sz="0" w:space="0" w:color="auto"/>
        <w:right w:val="none" w:sz="0" w:space="0" w:color="auto"/>
      </w:divBdr>
      <w:divsChild>
        <w:div w:id="162203471">
          <w:marLeft w:val="0"/>
          <w:marRight w:val="0"/>
          <w:marTop w:val="0"/>
          <w:marBottom w:val="0"/>
          <w:divBdr>
            <w:top w:val="none" w:sz="0" w:space="0" w:color="auto"/>
            <w:left w:val="none" w:sz="0" w:space="0" w:color="auto"/>
            <w:bottom w:val="none" w:sz="0" w:space="0" w:color="auto"/>
            <w:right w:val="none" w:sz="0" w:space="0" w:color="auto"/>
          </w:divBdr>
        </w:div>
        <w:div w:id="1560895411">
          <w:marLeft w:val="0"/>
          <w:marRight w:val="0"/>
          <w:marTop w:val="0"/>
          <w:marBottom w:val="0"/>
          <w:divBdr>
            <w:top w:val="none" w:sz="0" w:space="0" w:color="auto"/>
            <w:left w:val="none" w:sz="0" w:space="0" w:color="auto"/>
            <w:bottom w:val="none" w:sz="0" w:space="0" w:color="auto"/>
            <w:right w:val="none" w:sz="0" w:space="0" w:color="auto"/>
          </w:divBdr>
        </w:div>
        <w:div w:id="2088263837">
          <w:marLeft w:val="0"/>
          <w:marRight w:val="0"/>
          <w:marTop w:val="0"/>
          <w:marBottom w:val="0"/>
          <w:divBdr>
            <w:top w:val="none" w:sz="0" w:space="0" w:color="auto"/>
            <w:left w:val="none" w:sz="0" w:space="0" w:color="auto"/>
            <w:bottom w:val="none" w:sz="0" w:space="0" w:color="auto"/>
            <w:right w:val="none" w:sz="0" w:space="0" w:color="auto"/>
          </w:divBdr>
        </w:div>
        <w:div w:id="322971825">
          <w:marLeft w:val="0"/>
          <w:marRight w:val="0"/>
          <w:marTop w:val="0"/>
          <w:marBottom w:val="0"/>
          <w:divBdr>
            <w:top w:val="none" w:sz="0" w:space="0" w:color="auto"/>
            <w:left w:val="none" w:sz="0" w:space="0" w:color="auto"/>
            <w:bottom w:val="none" w:sz="0" w:space="0" w:color="auto"/>
            <w:right w:val="none" w:sz="0" w:space="0" w:color="auto"/>
          </w:divBdr>
        </w:div>
        <w:div w:id="788355618">
          <w:marLeft w:val="0"/>
          <w:marRight w:val="0"/>
          <w:marTop w:val="0"/>
          <w:marBottom w:val="0"/>
          <w:divBdr>
            <w:top w:val="none" w:sz="0" w:space="0" w:color="auto"/>
            <w:left w:val="none" w:sz="0" w:space="0" w:color="auto"/>
            <w:bottom w:val="none" w:sz="0" w:space="0" w:color="auto"/>
            <w:right w:val="none" w:sz="0" w:space="0" w:color="auto"/>
          </w:divBdr>
        </w:div>
      </w:divsChild>
    </w:div>
    <w:div w:id="2103259072">
      <w:bodyDiv w:val="1"/>
      <w:marLeft w:val="0"/>
      <w:marRight w:val="0"/>
      <w:marTop w:val="0"/>
      <w:marBottom w:val="0"/>
      <w:divBdr>
        <w:top w:val="none" w:sz="0" w:space="0" w:color="auto"/>
        <w:left w:val="none" w:sz="0" w:space="0" w:color="auto"/>
        <w:bottom w:val="none" w:sz="0" w:space="0" w:color="auto"/>
        <w:right w:val="none" w:sz="0" w:space="0" w:color="auto"/>
      </w:divBdr>
      <w:divsChild>
        <w:div w:id="70541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leymaryann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kleymaryan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John EB</cp:lastModifiedBy>
  <cp:revision>3</cp:revision>
  <dcterms:created xsi:type="dcterms:W3CDTF">2015-09-02T13:37:00Z</dcterms:created>
  <dcterms:modified xsi:type="dcterms:W3CDTF">2015-09-11T21:53:00Z</dcterms:modified>
</cp:coreProperties>
</file>