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13" w:rsidRPr="003F0D02" w:rsidRDefault="003C4F13" w:rsidP="008339DE">
      <w:pPr>
        <w:spacing w:after="120" w:line="240" w:lineRule="auto"/>
        <w:jc w:val="center"/>
        <w:rPr>
          <w:rFonts w:ascii="Times New Roman" w:hAnsi="Times New Roman" w:cs="Times New Roman"/>
          <w:b/>
        </w:rPr>
      </w:pPr>
      <w:r w:rsidRPr="003C4F13">
        <w:rPr>
          <w:rFonts w:ascii="Times New Roman" w:hAnsi="Times New Roman" w:cs="Times New Roman"/>
          <w:b/>
          <w:sz w:val="36"/>
        </w:rPr>
        <w:t>Pool Length Certification Form</w:t>
      </w:r>
      <w:r w:rsidRPr="003F0D02">
        <w:rPr>
          <w:rFonts w:ascii="Times New Roman" w:hAnsi="Times New Roman" w:cs="Times New Roman"/>
          <w:b/>
          <w:sz w:val="32"/>
        </w:rPr>
        <w:t xml:space="preserve"> </w:t>
      </w:r>
      <w:r w:rsidRPr="003F0D02">
        <w:rPr>
          <w:rFonts w:ascii="Times New Roman" w:hAnsi="Times New Roman" w:cs="Times New Roman"/>
          <w:b/>
        </w:rPr>
        <w:t xml:space="preserve">(rev. </w:t>
      </w:r>
      <w:r w:rsidR="00FF6ED9">
        <w:rPr>
          <w:rFonts w:ascii="Times New Roman" w:hAnsi="Times New Roman" w:cs="Times New Roman"/>
          <w:b/>
        </w:rPr>
        <w:t>10</w:t>
      </w:r>
      <w:r w:rsidRPr="003F0D02">
        <w:rPr>
          <w:rFonts w:ascii="Times New Roman" w:hAnsi="Times New Roman" w:cs="Times New Roman"/>
          <w:b/>
        </w:rPr>
        <w:t>/</w:t>
      </w:r>
      <w:r w:rsidR="00FF6ED9">
        <w:rPr>
          <w:rFonts w:ascii="Times New Roman" w:hAnsi="Times New Roman" w:cs="Times New Roman"/>
          <w:b/>
        </w:rPr>
        <w:t>17</w:t>
      </w:r>
      <w:bookmarkStart w:id="0" w:name="_GoBack"/>
      <w:bookmarkEnd w:id="0"/>
      <w:r w:rsidRPr="003F0D02">
        <w:rPr>
          <w:rFonts w:ascii="Times New Roman" w:hAnsi="Times New Roman" w:cs="Times New Roman"/>
          <w:b/>
        </w:rPr>
        <w:t>/201</w:t>
      </w:r>
      <w:r w:rsidR="00F465F9">
        <w:rPr>
          <w:rFonts w:ascii="Times New Roman" w:hAnsi="Times New Roman" w:cs="Times New Roman"/>
          <w:b/>
        </w:rPr>
        <w:t>7</w:t>
      </w:r>
      <w:r w:rsidRPr="003F0D02">
        <w:rPr>
          <w:rFonts w:ascii="Times New Roman" w:hAnsi="Times New Roman" w:cs="Times New Roman"/>
          <w:b/>
        </w:rPr>
        <w:t>)</w:t>
      </w:r>
    </w:p>
    <w:p w:rsidR="003C4F13" w:rsidRPr="003F0D02" w:rsidRDefault="003C4F13" w:rsidP="008339DE">
      <w:pPr>
        <w:spacing w:after="120" w:line="240" w:lineRule="auto"/>
        <w:rPr>
          <w:rFonts w:ascii="Times New Roman" w:hAnsi="Times New Roman" w:cs="Times New Roman"/>
        </w:rPr>
      </w:pPr>
      <w:r w:rsidRPr="003F0D02">
        <w:rPr>
          <w:rFonts w:ascii="Times New Roman" w:hAnsi="Times New Roman" w:cs="Times New Roman"/>
        </w:rPr>
        <w:t>Measurement procedures for completing this form are found on the next page. Please review them before measuring your pool and submitting this form. Only this side needs to be submitted for your pool certification.</w:t>
      </w:r>
    </w:p>
    <w:p w:rsidR="003C4F13" w:rsidRDefault="003C4F13" w:rsidP="008339DE">
      <w:pPr>
        <w:pStyle w:val="ListParagraph"/>
        <w:numPr>
          <w:ilvl w:val="0"/>
          <w:numId w:val="6"/>
        </w:numPr>
        <w:spacing w:after="120" w:line="240" w:lineRule="auto"/>
        <w:ind w:left="360"/>
        <w:rPr>
          <w:rFonts w:ascii="Times New Roman" w:hAnsi="Times New Roman" w:cs="Times New Roman"/>
          <w:b/>
        </w:rPr>
      </w:pPr>
      <w:r>
        <w:rPr>
          <w:rFonts w:ascii="Times New Roman" w:hAnsi="Times New Roman" w:cs="Times New Roman"/>
          <w:b/>
        </w:rPr>
        <w:t xml:space="preserve">Facility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55"/>
        <w:gridCol w:w="2790"/>
        <w:gridCol w:w="720"/>
        <w:gridCol w:w="893"/>
        <w:gridCol w:w="547"/>
        <w:gridCol w:w="900"/>
        <w:gridCol w:w="1130"/>
        <w:gridCol w:w="1167"/>
        <w:gridCol w:w="1115"/>
      </w:tblGrid>
      <w:tr w:rsidR="00207D69" w:rsidTr="00653828">
        <w:trPr>
          <w:trHeight w:hRule="exact" w:val="360"/>
        </w:trPr>
        <w:tc>
          <w:tcPr>
            <w:tcW w:w="1255" w:type="dxa"/>
            <w:tcBorders>
              <w:top w:val="nil"/>
              <w:left w:val="nil"/>
              <w:bottom w:val="nil"/>
            </w:tcBorders>
            <w:vAlign w:val="center"/>
          </w:tcPr>
          <w:p w:rsidR="00207D69" w:rsidRPr="00D036E6" w:rsidRDefault="00207D69" w:rsidP="003F5781">
            <w:pPr>
              <w:rPr>
                <w:rFonts w:ascii="Times New Roman" w:hAnsi="Times New Roman" w:cs="Times New Roman"/>
                <w:b/>
              </w:rPr>
            </w:pPr>
            <w:r w:rsidRPr="00D036E6">
              <w:rPr>
                <w:rFonts w:ascii="Times New Roman" w:hAnsi="Times New Roman" w:cs="Times New Roman"/>
                <w:b/>
              </w:rPr>
              <w:t>Pool Name</w:t>
            </w:r>
          </w:p>
        </w:tc>
        <w:tc>
          <w:tcPr>
            <w:tcW w:w="5850" w:type="dxa"/>
            <w:gridSpan w:val="5"/>
            <w:tcBorders>
              <w:top w:val="nil"/>
              <w:bottom w:val="nil"/>
            </w:tcBorders>
            <w:vAlign w:val="center"/>
          </w:tcPr>
          <w:p w:rsidR="00207D69" w:rsidRPr="003C4F13" w:rsidRDefault="00207D69" w:rsidP="003F5781">
            <w:pPr>
              <w:jc w:val="center"/>
              <w:rPr>
                <w:rFonts w:ascii="Times New Roman" w:hAnsi="Times New Roman" w:cs="Times New Roman"/>
              </w:rPr>
            </w:pPr>
            <w:r>
              <w:rPr>
                <w:rFonts w:ascii="Times New Roman" w:hAnsi="Times New Roman" w:cs="Times New Roman"/>
              </w:rPr>
              <w:t>___________________________________________________</w:t>
            </w:r>
          </w:p>
        </w:tc>
        <w:tc>
          <w:tcPr>
            <w:tcW w:w="3412" w:type="dxa"/>
            <w:gridSpan w:val="3"/>
            <w:tcBorders>
              <w:top w:val="single" w:sz="4" w:space="0" w:color="auto"/>
              <w:left w:val="single" w:sz="4" w:space="0" w:color="auto"/>
              <w:bottom w:val="nil"/>
            </w:tcBorders>
            <w:vAlign w:val="center"/>
          </w:tcPr>
          <w:p w:rsidR="00207D69" w:rsidRPr="00D036E6" w:rsidRDefault="00207D69" w:rsidP="00653828">
            <w:pPr>
              <w:rPr>
                <w:rFonts w:ascii="Times New Roman" w:hAnsi="Times New Roman" w:cs="Times New Roman"/>
                <w:b/>
              </w:rPr>
            </w:pPr>
            <w:r w:rsidRPr="00D036E6">
              <w:rPr>
                <w:rFonts w:ascii="Times New Roman" w:hAnsi="Times New Roman" w:cs="Times New Roman"/>
                <w:b/>
              </w:rPr>
              <w:t>Pool Length</w:t>
            </w:r>
          </w:p>
        </w:tc>
      </w:tr>
      <w:tr w:rsidR="00207D69" w:rsidTr="00653828">
        <w:trPr>
          <w:trHeight w:hRule="exact" w:val="360"/>
        </w:trPr>
        <w:tc>
          <w:tcPr>
            <w:tcW w:w="1255" w:type="dxa"/>
            <w:tcBorders>
              <w:top w:val="nil"/>
              <w:left w:val="nil"/>
              <w:bottom w:val="nil"/>
            </w:tcBorders>
            <w:vAlign w:val="center"/>
          </w:tcPr>
          <w:p w:rsidR="00207D69" w:rsidRPr="00D036E6" w:rsidRDefault="00207D69" w:rsidP="003F5781">
            <w:pPr>
              <w:rPr>
                <w:rFonts w:ascii="Times New Roman" w:hAnsi="Times New Roman" w:cs="Times New Roman"/>
                <w:b/>
              </w:rPr>
            </w:pPr>
            <w:r w:rsidRPr="00D036E6">
              <w:rPr>
                <w:rFonts w:ascii="Times New Roman" w:hAnsi="Times New Roman" w:cs="Times New Roman"/>
                <w:b/>
              </w:rPr>
              <w:t>Address</w:t>
            </w:r>
          </w:p>
        </w:tc>
        <w:tc>
          <w:tcPr>
            <w:tcW w:w="5850" w:type="dxa"/>
            <w:gridSpan w:val="5"/>
            <w:tcBorders>
              <w:top w:val="nil"/>
              <w:bottom w:val="nil"/>
            </w:tcBorders>
            <w:vAlign w:val="center"/>
          </w:tcPr>
          <w:p w:rsidR="00207D69" w:rsidRPr="003C4F13" w:rsidRDefault="00207D69" w:rsidP="00D036E6">
            <w:pPr>
              <w:rPr>
                <w:rFonts w:ascii="Times New Roman" w:hAnsi="Times New Roman" w:cs="Times New Roman"/>
              </w:rPr>
            </w:pPr>
            <w:r>
              <w:rPr>
                <w:rFonts w:ascii="Times New Roman" w:hAnsi="Times New Roman" w:cs="Times New Roman"/>
              </w:rPr>
              <w:t>___________________________________________________</w:t>
            </w:r>
          </w:p>
        </w:tc>
        <w:tc>
          <w:tcPr>
            <w:tcW w:w="1130" w:type="dxa"/>
            <w:tcBorders>
              <w:top w:val="nil"/>
              <w:left w:val="single" w:sz="4" w:space="0" w:color="auto"/>
              <w:bottom w:val="nil"/>
            </w:tcBorders>
            <w:vAlign w:val="center"/>
          </w:tcPr>
          <w:p w:rsidR="00207D69" w:rsidRPr="003C4F13" w:rsidRDefault="00207D69" w:rsidP="00653828">
            <w:pPr>
              <w:jc w:val="center"/>
              <w:rPr>
                <w:rFonts w:ascii="Times New Roman" w:hAnsi="Times New Roman" w:cs="Times New Roman"/>
              </w:rPr>
            </w:pPr>
            <w:r>
              <w:rPr>
                <w:rFonts w:ascii="Times New Roman" w:hAnsi="Times New Roman" w:cs="Times New Roman"/>
              </w:rPr>
              <w:t>25 Yards</w:t>
            </w:r>
          </w:p>
        </w:tc>
        <w:tc>
          <w:tcPr>
            <w:tcW w:w="1167" w:type="dxa"/>
            <w:vAlign w:val="center"/>
          </w:tcPr>
          <w:p w:rsidR="00207D69" w:rsidRPr="003C4F13" w:rsidRDefault="00207D69" w:rsidP="00653828">
            <w:pPr>
              <w:jc w:val="center"/>
              <w:rPr>
                <w:rFonts w:ascii="Times New Roman" w:hAnsi="Times New Roman" w:cs="Times New Roman"/>
              </w:rPr>
            </w:pPr>
            <w:r>
              <w:rPr>
                <w:rFonts w:ascii="Times New Roman" w:hAnsi="Times New Roman" w:cs="Times New Roman"/>
              </w:rPr>
              <w:t>25 Meters</w:t>
            </w:r>
          </w:p>
        </w:tc>
        <w:tc>
          <w:tcPr>
            <w:tcW w:w="1115" w:type="dxa"/>
            <w:vAlign w:val="center"/>
          </w:tcPr>
          <w:p w:rsidR="00207D69" w:rsidRPr="003C4F13" w:rsidRDefault="00207D69" w:rsidP="00653828">
            <w:pPr>
              <w:jc w:val="center"/>
              <w:rPr>
                <w:rFonts w:ascii="Times New Roman" w:hAnsi="Times New Roman" w:cs="Times New Roman"/>
              </w:rPr>
            </w:pPr>
            <w:r>
              <w:rPr>
                <w:rFonts w:ascii="Times New Roman" w:hAnsi="Times New Roman" w:cs="Times New Roman"/>
              </w:rPr>
              <w:t>50 Meters</w:t>
            </w:r>
          </w:p>
        </w:tc>
      </w:tr>
      <w:tr w:rsidR="00207D69" w:rsidTr="00653828">
        <w:trPr>
          <w:trHeight w:hRule="exact" w:val="360"/>
        </w:trPr>
        <w:tc>
          <w:tcPr>
            <w:tcW w:w="1255" w:type="dxa"/>
            <w:tcBorders>
              <w:top w:val="nil"/>
              <w:left w:val="nil"/>
              <w:bottom w:val="nil"/>
            </w:tcBorders>
            <w:vAlign w:val="center"/>
          </w:tcPr>
          <w:p w:rsidR="00207D69" w:rsidRPr="00D036E6" w:rsidRDefault="00207D69" w:rsidP="003F5781">
            <w:pPr>
              <w:rPr>
                <w:rFonts w:ascii="Times New Roman" w:hAnsi="Times New Roman" w:cs="Times New Roman"/>
                <w:b/>
              </w:rPr>
            </w:pPr>
            <w:r w:rsidRPr="00D036E6">
              <w:rPr>
                <w:rFonts w:ascii="Times New Roman" w:hAnsi="Times New Roman" w:cs="Times New Roman"/>
                <w:b/>
              </w:rPr>
              <w:t>City</w:t>
            </w:r>
          </w:p>
        </w:tc>
        <w:tc>
          <w:tcPr>
            <w:tcW w:w="2790" w:type="dxa"/>
            <w:tcBorders>
              <w:top w:val="nil"/>
              <w:bottom w:val="nil"/>
            </w:tcBorders>
            <w:vAlign w:val="center"/>
          </w:tcPr>
          <w:p w:rsidR="00207D69" w:rsidRPr="003C4F13" w:rsidRDefault="00207D69" w:rsidP="00D036E6">
            <w:pPr>
              <w:rPr>
                <w:rFonts w:ascii="Times New Roman" w:hAnsi="Times New Roman" w:cs="Times New Roman"/>
              </w:rPr>
            </w:pPr>
            <w:r>
              <w:rPr>
                <w:rFonts w:ascii="Times New Roman" w:hAnsi="Times New Roman" w:cs="Times New Roman"/>
              </w:rPr>
              <w:t>_______________________</w:t>
            </w:r>
          </w:p>
        </w:tc>
        <w:tc>
          <w:tcPr>
            <w:tcW w:w="720" w:type="dxa"/>
            <w:tcBorders>
              <w:top w:val="nil"/>
              <w:bottom w:val="nil"/>
            </w:tcBorders>
            <w:vAlign w:val="center"/>
          </w:tcPr>
          <w:p w:rsidR="00207D69" w:rsidRPr="00D036E6" w:rsidRDefault="00207D69" w:rsidP="00653828">
            <w:pPr>
              <w:jc w:val="center"/>
              <w:rPr>
                <w:rFonts w:ascii="Times New Roman" w:hAnsi="Times New Roman" w:cs="Times New Roman"/>
                <w:b/>
              </w:rPr>
            </w:pPr>
            <w:r w:rsidRPr="00D036E6">
              <w:rPr>
                <w:rFonts w:ascii="Times New Roman" w:hAnsi="Times New Roman" w:cs="Times New Roman"/>
                <w:b/>
              </w:rPr>
              <w:t>State</w:t>
            </w:r>
          </w:p>
        </w:tc>
        <w:tc>
          <w:tcPr>
            <w:tcW w:w="893" w:type="dxa"/>
            <w:tcBorders>
              <w:top w:val="nil"/>
              <w:bottom w:val="nil"/>
            </w:tcBorders>
            <w:vAlign w:val="center"/>
          </w:tcPr>
          <w:p w:rsidR="00207D69" w:rsidRPr="003C4F13" w:rsidRDefault="00207D69" w:rsidP="00D036E6">
            <w:pPr>
              <w:rPr>
                <w:rFonts w:ascii="Times New Roman" w:hAnsi="Times New Roman" w:cs="Times New Roman"/>
              </w:rPr>
            </w:pPr>
            <w:r>
              <w:rPr>
                <w:rFonts w:ascii="Times New Roman" w:hAnsi="Times New Roman" w:cs="Times New Roman"/>
              </w:rPr>
              <w:t>______</w:t>
            </w:r>
          </w:p>
        </w:tc>
        <w:tc>
          <w:tcPr>
            <w:tcW w:w="547" w:type="dxa"/>
            <w:tcBorders>
              <w:top w:val="nil"/>
              <w:bottom w:val="nil"/>
            </w:tcBorders>
            <w:vAlign w:val="center"/>
          </w:tcPr>
          <w:p w:rsidR="00207D69" w:rsidRPr="00D036E6" w:rsidRDefault="00207D69" w:rsidP="00653828">
            <w:pPr>
              <w:jc w:val="center"/>
              <w:rPr>
                <w:rFonts w:ascii="Times New Roman" w:hAnsi="Times New Roman" w:cs="Times New Roman"/>
                <w:b/>
              </w:rPr>
            </w:pPr>
            <w:r w:rsidRPr="00D036E6">
              <w:rPr>
                <w:rFonts w:ascii="Times New Roman" w:hAnsi="Times New Roman" w:cs="Times New Roman"/>
                <w:b/>
              </w:rPr>
              <w:t>Zip</w:t>
            </w:r>
          </w:p>
        </w:tc>
        <w:tc>
          <w:tcPr>
            <w:tcW w:w="900" w:type="dxa"/>
            <w:tcBorders>
              <w:top w:val="nil"/>
              <w:bottom w:val="nil"/>
            </w:tcBorders>
            <w:vAlign w:val="center"/>
          </w:tcPr>
          <w:p w:rsidR="00207D69" w:rsidRPr="003C4F13" w:rsidRDefault="00207D69" w:rsidP="00D036E6">
            <w:pPr>
              <w:rPr>
                <w:rFonts w:ascii="Times New Roman" w:hAnsi="Times New Roman" w:cs="Times New Roman"/>
              </w:rPr>
            </w:pPr>
            <w:r>
              <w:rPr>
                <w:rFonts w:ascii="Times New Roman" w:hAnsi="Times New Roman" w:cs="Times New Roman"/>
              </w:rPr>
              <w:t>______</w:t>
            </w:r>
          </w:p>
        </w:tc>
        <w:tc>
          <w:tcPr>
            <w:tcW w:w="3412" w:type="dxa"/>
            <w:gridSpan w:val="3"/>
            <w:tcBorders>
              <w:top w:val="nil"/>
              <w:left w:val="single" w:sz="4" w:space="0" w:color="auto"/>
              <w:bottom w:val="nil"/>
            </w:tcBorders>
          </w:tcPr>
          <w:p w:rsidR="00207D69" w:rsidRPr="00D036E6" w:rsidRDefault="00207D69" w:rsidP="00A77216">
            <w:pPr>
              <w:rPr>
                <w:rFonts w:ascii="Times New Roman" w:hAnsi="Times New Roman" w:cs="Times New Roman"/>
                <w:b/>
              </w:rPr>
            </w:pPr>
            <w:r w:rsidRPr="00D036E6">
              <w:rPr>
                <w:rFonts w:ascii="Times New Roman" w:hAnsi="Times New Roman" w:cs="Times New Roman"/>
                <w:b/>
              </w:rPr>
              <w:t>Moveable Bulkhead</w:t>
            </w:r>
          </w:p>
        </w:tc>
      </w:tr>
      <w:tr w:rsidR="00207D69" w:rsidTr="003F5781">
        <w:trPr>
          <w:trHeight w:hRule="exact" w:val="360"/>
        </w:trPr>
        <w:tc>
          <w:tcPr>
            <w:tcW w:w="1255" w:type="dxa"/>
            <w:tcBorders>
              <w:top w:val="nil"/>
              <w:left w:val="nil"/>
              <w:bottom w:val="nil"/>
            </w:tcBorders>
            <w:vAlign w:val="center"/>
          </w:tcPr>
          <w:p w:rsidR="00207D69" w:rsidRPr="00D036E6" w:rsidRDefault="00207D69" w:rsidP="003F5781">
            <w:pPr>
              <w:rPr>
                <w:rFonts w:ascii="Times New Roman" w:hAnsi="Times New Roman" w:cs="Times New Roman"/>
                <w:b/>
              </w:rPr>
            </w:pPr>
            <w:r>
              <w:rPr>
                <w:rFonts w:ascii="Times New Roman" w:hAnsi="Times New Roman" w:cs="Times New Roman"/>
                <w:b/>
              </w:rPr>
              <w:t>LMSC</w:t>
            </w:r>
          </w:p>
        </w:tc>
        <w:tc>
          <w:tcPr>
            <w:tcW w:w="2790" w:type="dxa"/>
            <w:tcBorders>
              <w:top w:val="nil"/>
              <w:bottom w:val="nil"/>
            </w:tcBorders>
            <w:vAlign w:val="center"/>
          </w:tcPr>
          <w:p w:rsidR="00207D69" w:rsidRPr="003C4F13" w:rsidRDefault="00207D69" w:rsidP="00D036E6">
            <w:pPr>
              <w:rPr>
                <w:rFonts w:ascii="Times New Roman" w:hAnsi="Times New Roman" w:cs="Times New Roman"/>
              </w:rPr>
            </w:pPr>
            <w:r>
              <w:rPr>
                <w:rFonts w:ascii="Times New Roman" w:hAnsi="Times New Roman" w:cs="Times New Roman"/>
              </w:rPr>
              <w:t>___________________</w:t>
            </w:r>
          </w:p>
        </w:tc>
        <w:tc>
          <w:tcPr>
            <w:tcW w:w="720" w:type="dxa"/>
            <w:tcBorders>
              <w:top w:val="nil"/>
              <w:bottom w:val="nil"/>
            </w:tcBorders>
            <w:vAlign w:val="center"/>
          </w:tcPr>
          <w:p w:rsidR="00207D69" w:rsidRPr="003C4F13" w:rsidRDefault="00207D69" w:rsidP="00D036E6">
            <w:pPr>
              <w:rPr>
                <w:rFonts w:ascii="Times New Roman" w:hAnsi="Times New Roman" w:cs="Times New Roman"/>
              </w:rPr>
            </w:pPr>
          </w:p>
        </w:tc>
        <w:tc>
          <w:tcPr>
            <w:tcW w:w="893" w:type="dxa"/>
            <w:tcBorders>
              <w:top w:val="nil"/>
              <w:bottom w:val="nil"/>
            </w:tcBorders>
            <w:vAlign w:val="center"/>
          </w:tcPr>
          <w:p w:rsidR="00207D69" w:rsidRPr="003C4F13" w:rsidRDefault="00207D69" w:rsidP="00D036E6">
            <w:pPr>
              <w:rPr>
                <w:rFonts w:ascii="Times New Roman" w:hAnsi="Times New Roman" w:cs="Times New Roman"/>
              </w:rPr>
            </w:pPr>
          </w:p>
        </w:tc>
        <w:tc>
          <w:tcPr>
            <w:tcW w:w="547" w:type="dxa"/>
            <w:tcBorders>
              <w:top w:val="nil"/>
              <w:bottom w:val="nil"/>
            </w:tcBorders>
            <w:vAlign w:val="center"/>
          </w:tcPr>
          <w:p w:rsidR="00207D69" w:rsidRPr="003C4F13" w:rsidRDefault="00207D69" w:rsidP="00D036E6">
            <w:pPr>
              <w:rPr>
                <w:rFonts w:ascii="Times New Roman" w:hAnsi="Times New Roman" w:cs="Times New Roman"/>
              </w:rPr>
            </w:pPr>
          </w:p>
        </w:tc>
        <w:tc>
          <w:tcPr>
            <w:tcW w:w="900" w:type="dxa"/>
            <w:tcBorders>
              <w:top w:val="nil"/>
              <w:bottom w:val="nil"/>
            </w:tcBorders>
            <w:vAlign w:val="center"/>
          </w:tcPr>
          <w:p w:rsidR="00207D69" w:rsidRPr="003C4F13" w:rsidRDefault="00207D69" w:rsidP="00D036E6">
            <w:pPr>
              <w:rPr>
                <w:rFonts w:ascii="Times New Roman" w:hAnsi="Times New Roman" w:cs="Times New Roman"/>
              </w:rPr>
            </w:pPr>
          </w:p>
        </w:tc>
        <w:tc>
          <w:tcPr>
            <w:tcW w:w="1130" w:type="dxa"/>
            <w:tcBorders>
              <w:top w:val="nil"/>
              <w:left w:val="single" w:sz="4" w:space="0" w:color="auto"/>
              <w:bottom w:val="nil"/>
            </w:tcBorders>
          </w:tcPr>
          <w:p w:rsidR="00207D69" w:rsidRPr="003C4F13" w:rsidRDefault="00207D69" w:rsidP="00A77216">
            <w:pPr>
              <w:rPr>
                <w:rFonts w:ascii="Times New Roman" w:hAnsi="Times New Roman" w:cs="Times New Roman"/>
              </w:rPr>
            </w:pPr>
            <w:r>
              <w:rPr>
                <w:rFonts w:ascii="Times New Roman" w:hAnsi="Times New Roman" w:cs="Times New Roman"/>
              </w:rPr>
              <w:t>Yes</w:t>
            </w:r>
          </w:p>
        </w:tc>
        <w:tc>
          <w:tcPr>
            <w:tcW w:w="1167" w:type="dxa"/>
          </w:tcPr>
          <w:p w:rsidR="00207D69" w:rsidRPr="003C4F13" w:rsidRDefault="00207D69" w:rsidP="00A77216">
            <w:pPr>
              <w:rPr>
                <w:rFonts w:ascii="Times New Roman" w:hAnsi="Times New Roman" w:cs="Times New Roman"/>
              </w:rPr>
            </w:pPr>
            <w:r>
              <w:rPr>
                <w:rFonts w:ascii="Times New Roman" w:hAnsi="Times New Roman" w:cs="Times New Roman"/>
              </w:rPr>
              <w:t>No</w:t>
            </w:r>
          </w:p>
        </w:tc>
        <w:tc>
          <w:tcPr>
            <w:tcW w:w="1115" w:type="dxa"/>
          </w:tcPr>
          <w:p w:rsidR="00207D69" w:rsidRPr="003C4F13" w:rsidRDefault="00207D69" w:rsidP="00A77216">
            <w:pPr>
              <w:rPr>
                <w:rFonts w:ascii="Times New Roman" w:hAnsi="Times New Roman" w:cs="Times New Roman"/>
              </w:rPr>
            </w:pPr>
          </w:p>
        </w:tc>
      </w:tr>
      <w:tr w:rsidR="00207D69" w:rsidTr="00207D69">
        <w:trPr>
          <w:trHeight w:val="288"/>
        </w:trPr>
        <w:tc>
          <w:tcPr>
            <w:tcW w:w="7105" w:type="dxa"/>
            <w:gridSpan w:val="6"/>
            <w:vMerge w:val="restart"/>
            <w:tcBorders>
              <w:top w:val="nil"/>
              <w:left w:val="nil"/>
              <w:bottom w:val="nil"/>
            </w:tcBorders>
            <w:vAlign w:val="bottom"/>
          </w:tcPr>
          <w:p w:rsidR="00207D69" w:rsidRPr="00FD62E3" w:rsidRDefault="00207D69" w:rsidP="00FD62E3">
            <w:pPr>
              <w:spacing w:after="120"/>
              <w:rPr>
                <w:rFonts w:ascii="Times New Roman" w:hAnsi="Times New Roman" w:cs="Times New Roman"/>
                <w:i/>
                <w:sz w:val="20"/>
              </w:rPr>
            </w:pPr>
            <w:r w:rsidRPr="00BC64ED">
              <w:rPr>
                <w:rFonts w:ascii="Times New Roman" w:hAnsi="Times New Roman" w:cs="Times New Roman"/>
                <w:i/>
                <w:sz w:val="20"/>
              </w:rPr>
              <w:t>Note: For facilities with multiple pools, please identify the specific pool being measured either by unique pool name within the facility or the pool location in relation to other pools within the entire facility.</w:t>
            </w:r>
          </w:p>
        </w:tc>
        <w:tc>
          <w:tcPr>
            <w:tcW w:w="3412" w:type="dxa"/>
            <w:gridSpan w:val="3"/>
            <w:tcBorders>
              <w:top w:val="nil"/>
              <w:left w:val="single" w:sz="4" w:space="0" w:color="auto"/>
              <w:bottom w:val="nil"/>
            </w:tcBorders>
          </w:tcPr>
          <w:p w:rsidR="00207D69" w:rsidRPr="00D036E6" w:rsidRDefault="00207D69" w:rsidP="00A00028">
            <w:pPr>
              <w:rPr>
                <w:rFonts w:ascii="Times New Roman" w:hAnsi="Times New Roman" w:cs="Times New Roman"/>
                <w:b/>
              </w:rPr>
            </w:pPr>
            <w:r w:rsidRPr="00D036E6">
              <w:rPr>
                <w:rFonts w:ascii="Times New Roman" w:hAnsi="Times New Roman" w:cs="Times New Roman"/>
                <w:b/>
              </w:rPr>
              <w:t>N</w:t>
            </w:r>
            <w:r>
              <w:rPr>
                <w:rFonts w:ascii="Times New Roman" w:hAnsi="Times New Roman" w:cs="Times New Roman"/>
                <w:b/>
              </w:rPr>
              <w:t xml:space="preserve">umber </w:t>
            </w:r>
            <w:r w:rsidRPr="00D036E6">
              <w:rPr>
                <w:rFonts w:ascii="Times New Roman" w:hAnsi="Times New Roman" w:cs="Times New Roman"/>
                <w:b/>
              </w:rPr>
              <w:t>of Touchpad</w:t>
            </w:r>
            <w:r>
              <w:rPr>
                <w:rFonts w:ascii="Times New Roman" w:hAnsi="Times New Roman" w:cs="Times New Roman"/>
                <w:b/>
              </w:rPr>
              <w:t>s in place at time of the measurement</w:t>
            </w:r>
          </w:p>
        </w:tc>
      </w:tr>
      <w:tr w:rsidR="00207D69" w:rsidTr="00207D69">
        <w:trPr>
          <w:trHeight w:val="350"/>
        </w:trPr>
        <w:tc>
          <w:tcPr>
            <w:tcW w:w="7105" w:type="dxa"/>
            <w:gridSpan w:val="6"/>
            <w:vMerge/>
            <w:tcBorders>
              <w:top w:val="nil"/>
              <w:left w:val="nil"/>
              <w:bottom w:val="nil"/>
            </w:tcBorders>
            <w:vAlign w:val="center"/>
          </w:tcPr>
          <w:p w:rsidR="00207D69" w:rsidRPr="003C4F13" w:rsidRDefault="00207D69" w:rsidP="00BC64ED">
            <w:pPr>
              <w:rPr>
                <w:rFonts w:ascii="Times New Roman" w:hAnsi="Times New Roman" w:cs="Times New Roman"/>
              </w:rPr>
            </w:pPr>
          </w:p>
        </w:tc>
        <w:tc>
          <w:tcPr>
            <w:tcW w:w="1130" w:type="dxa"/>
            <w:tcBorders>
              <w:top w:val="nil"/>
              <w:left w:val="single" w:sz="4" w:space="0" w:color="auto"/>
              <w:bottom w:val="single" w:sz="4" w:space="0" w:color="auto"/>
            </w:tcBorders>
          </w:tcPr>
          <w:p w:rsidR="00207D69" w:rsidRDefault="00207D69" w:rsidP="00A77216">
            <w:pPr>
              <w:rPr>
                <w:rFonts w:ascii="Times New Roman" w:hAnsi="Times New Roman" w:cs="Times New Roman"/>
              </w:rPr>
            </w:pPr>
            <w:r>
              <w:rPr>
                <w:rFonts w:ascii="Times New Roman" w:hAnsi="Times New Roman" w:cs="Times New Roman"/>
              </w:rPr>
              <w:t>Zero</w:t>
            </w:r>
          </w:p>
        </w:tc>
        <w:tc>
          <w:tcPr>
            <w:tcW w:w="1167" w:type="dxa"/>
          </w:tcPr>
          <w:p w:rsidR="00207D69" w:rsidRDefault="00207D69" w:rsidP="00A77216">
            <w:pPr>
              <w:rPr>
                <w:rFonts w:ascii="Times New Roman" w:hAnsi="Times New Roman" w:cs="Times New Roman"/>
              </w:rPr>
            </w:pPr>
            <w:r>
              <w:rPr>
                <w:rFonts w:ascii="Times New Roman" w:hAnsi="Times New Roman" w:cs="Times New Roman"/>
              </w:rPr>
              <w:t>One</w:t>
            </w:r>
          </w:p>
        </w:tc>
        <w:tc>
          <w:tcPr>
            <w:tcW w:w="1115" w:type="dxa"/>
          </w:tcPr>
          <w:p w:rsidR="00207D69" w:rsidRPr="003C4F13" w:rsidRDefault="00207D69" w:rsidP="00A77216">
            <w:pPr>
              <w:rPr>
                <w:rFonts w:ascii="Times New Roman" w:hAnsi="Times New Roman" w:cs="Times New Roman"/>
              </w:rPr>
            </w:pPr>
            <w:r>
              <w:rPr>
                <w:rFonts w:ascii="Times New Roman" w:hAnsi="Times New Roman" w:cs="Times New Roman"/>
              </w:rPr>
              <w:t>Two</w:t>
            </w:r>
          </w:p>
        </w:tc>
      </w:tr>
    </w:tbl>
    <w:p w:rsidR="003C4F13" w:rsidRPr="003F0D02" w:rsidRDefault="003C4F13" w:rsidP="00BC64ED">
      <w:pPr>
        <w:pStyle w:val="NoSpacing"/>
        <w:numPr>
          <w:ilvl w:val="0"/>
          <w:numId w:val="6"/>
        </w:numPr>
        <w:ind w:left="360"/>
        <w:rPr>
          <w:rFonts w:ascii="Times New Roman" w:hAnsi="Times New Roman" w:cs="Times New Roman"/>
          <w:b/>
        </w:rPr>
      </w:pPr>
      <w:r w:rsidRPr="003F0D02">
        <w:rPr>
          <w:rFonts w:ascii="Times New Roman" w:hAnsi="Times New Roman" w:cs="Times New Roman"/>
          <w:b/>
        </w:rPr>
        <w:t>Measurement parameters (circle answer)</w:t>
      </w:r>
    </w:p>
    <w:p w:rsidR="00BC64ED" w:rsidRDefault="003C4F13" w:rsidP="003C4F13">
      <w:pPr>
        <w:pStyle w:val="NoSpacing"/>
        <w:numPr>
          <w:ilvl w:val="0"/>
          <w:numId w:val="7"/>
        </w:numPr>
        <w:tabs>
          <w:tab w:val="left" w:pos="4320"/>
          <w:tab w:val="left" w:pos="5760"/>
          <w:tab w:val="left" w:pos="7200"/>
        </w:tabs>
        <w:rPr>
          <w:rFonts w:ascii="Times New Roman" w:hAnsi="Times New Roman" w:cs="Times New Roman"/>
        </w:rPr>
      </w:pPr>
      <w:r w:rsidRPr="003F0D02">
        <w:rPr>
          <w:rFonts w:ascii="Times New Roman" w:hAnsi="Times New Roman" w:cs="Times New Roman"/>
        </w:rPr>
        <w:t xml:space="preserve">Measuring device (see instructions): </w:t>
      </w:r>
      <w:r>
        <w:rPr>
          <w:rFonts w:ascii="Times New Roman" w:hAnsi="Times New Roman" w:cs="Times New Roman"/>
        </w:rPr>
        <w:tab/>
      </w:r>
      <w:r w:rsidRPr="003F0D02">
        <w:rPr>
          <w:rFonts w:ascii="Times New Roman" w:hAnsi="Times New Roman" w:cs="Times New Roman"/>
        </w:rPr>
        <w:t xml:space="preserve">Steel tape? </w:t>
      </w:r>
      <w:r>
        <w:rPr>
          <w:rFonts w:ascii="Times New Roman" w:hAnsi="Times New Roman" w:cs="Times New Roman"/>
        </w:rPr>
        <w:tab/>
      </w:r>
      <w:r w:rsidRPr="003F0D02">
        <w:rPr>
          <w:rFonts w:ascii="Times New Roman" w:hAnsi="Times New Roman" w:cs="Times New Roman"/>
        </w:rPr>
        <w:t xml:space="preserve">Laser? </w:t>
      </w:r>
      <w:r>
        <w:rPr>
          <w:rFonts w:ascii="Times New Roman" w:hAnsi="Times New Roman" w:cs="Times New Roman"/>
        </w:rPr>
        <w:tab/>
      </w:r>
      <w:r w:rsidRPr="003F0D02">
        <w:rPr>
          <w:rFonts w:ascii="Times New Roman" w:hAnsi="Times New Roman" w:cs="Times New Roman"/>
        </w:rPr>
        <w:t>Other ____________________</w:t>
      </w:r>
    </w:p>
    <w:p w:rsidR="003F644D" w:rsidRDefault="003C4F13" w:rsidP="003F644D">
      <w:pPr>
        <w:pStyle w:val="NoSpacing"/>
        <w:numPr>
          <w:ilvl w:val="0"/>
          <w:numId w:val="7"/>
        </w:numPr>
        <w:tabs>
          <w:tab w:val="left" w:pos="4320"/>
          <w:tab w:val="left" w:pos="5760"/>
          <w:tab w:val="left" w:pos="7200"/>
        </w:tabs>
        <w:rPr>
          <w:rFonts w:ascii="Times New Roman" w:hAnsi="Times New Roman" w:cs="Times New Roman"/>
        </w:rPr>
      </w:pPr>
      <w:r w:rsidRPr="00BC64ED">
        <w:rPr>
          <w:rFonts w:ascii="Times New Roman" w:hAnsi="Times New Roman" w:cs="Times New Roman"/>
        </w:rPr>
        <w:t>Distances measured in (check one):</w:t>
      </w:r>
    </w:p>
    <w:p w:rsidR="003C4F13" w:rsidRPr="003F644D" w:rsidRDefault="003C4F13" w:rsidP="003F644D">
      <w:pPr>
        <w:pStyle w:val="NoSpacing"/>
        <w:numPr>
          <w:ilvl w:val="0"/>
          <w:numId w:val="14"/>
        </w:numPr>
        <w:tabs>
          <w:tab w:val="left" w:pos="4320"/>
          <w:tab w:val="left" w:pos="5760"/>
          <w:tab w:val="left" w:pos="7200"/>
        </w:tabs>
        <w:rPr>
          <w:rFonts w:ascii="Times New Roman" w:hAnsi="Times New Roman" w:cs="Times New Roman"/>
        </w:rPr>
      </w:pPr>
      <w:r w:rsidRPr="003F644D">
        <w:rPr>
          <w:rFonts w:ascii="Times New Roman" w:hAnsi="Times New Roman" w:cs="Times New Roman"/>
        </w:rPr>
        <w:t>feet with feet displayed as a decimal to 1/100 like 75.01 feet</w:t>
      </w:r>
    </w:p>
    <w:p w:rsidR="003C4F13" w:rsidRPr="003F0D02" w:rsidRDefault="003C4F13" w:rsidP="003F644D">
      <w:pPr>
        <w:pStyle w:val="NoSpacing"/>
        <w:numPr>
          <w:ilvl w:val="0"/>
          <w:numId w:val="14"/>
        </w:numPr>
        <w:rPr>
          <w:rFonts w:ascii="Times New Roman" w:hAnsi="Times New Roman" w:cs="Times New Roman"/>
        </w:rPr>
      </w:pPr>
      <w:proofErr w:type="gramStart"/>
      <w:r w:rsidRPr="003F0D02">
        <w:rPr>
          <w:rFonts w:ascii="Times New Roman" w:hAnsi="Times New Roman" w:cs="Times New Roman"/>
        </w:rPr>
        <w:t>feet/inches</w:t>
      </w:r>
      <w:proofErr w:type="gramEnd"/>
      <w:r w:rsidRPr="003F0D02">
        <w:rPr>
          <w:rFonts w:ascii="Times New Roman" w:hAnsi="Times New Roman" w:cs="Times New Roman"/>
        </w:rPr>
        <w:t xml:space="preserve"> with inches displayed as a fraction to 1/8 like 75ft 3/8 in.</w:t>
      </w:r>
    </w:p>
    <w:p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meters with meters displayed as a decimal to 1/100 like 50.01m</w:t>
      </w:r>
    </w:p>
    <w:p w:rsidR="003C4F13" w:rsidRPr="003F0D02" w:rsidRDefault="003C4F13" w:rsidP="003F644D">
      <w:pPr>
        <w:pStyle w:val="NoSpacing"/>
        <w:numPr>
          <w:ilvl w:val="0"/>
          <w:numId w:val="14"/>
        </w:numPr>
        <w:spacing w:after="120"/>
        <w:rPr>
          <w:rFonts w:ascii="Times New Roman" w:hAnsi="Times New Roman" w:cs="Times New Roman"/>
        </w:rPr>
      </w:pPr>
      <w:proofErr w:type="gramStart"/>
      <w:r w:rsidRPr="003F0D02">
        <w:rPr>
          <w:rFonts w:ascii="Times New Roman" w:hAnsi="Times New Roman" w:cs="Times New Roman"/>
        </w:rPr>
        <w:t>meters/centimeters</w:t>
      </w:r>
      <w:proofErr w:type="gramEnd"/>
      <w:r w:rsidRPr="003F0D02">
        <w:rPr>
          <w:rFonts w:ascii="Times New Roman" w:hAnsi="Times New Roman" w:cs="Times New Roman"/>
        </w:rPr>
        <w:t xml:space="preserve"> with centimeters displayed as 50m 1cm.</w:t>
      </w:r>
    </w:p>
    <w:p w:rsidR="00BC64ED" w:rsidRDefault="00BC64ED" w:rsidP="008339DE">
      <w:pPr>
        <w:pStyle w:val="ListParagraph"/>
        <w:numPr>
          <w:ilvl w:val="0"/>
          <w:numId w:val="6"/>
        </w:numPr>
        <w:spacing w:after="120" w:line="240" w:lineRule="auto"/>
        <w:ind w:left="360"/>
        <w:rPr>
          <w:rFonts w:ascii="Times New Roman" w:hAnsi="Times New Roman" w:cs="Times New Roman"/>
          <w:b/>
        </w:rPr>
      </w:pPr>
      <w:r w:rsidRPr="00BC64ED">
        <w:rPr>
          <w:rFonts w:ascii="Times New Roman" w:hAnsi="Times New Roman" w:cs="Times New Roman"/>
          <w:b/>
        </w:rPr>
        <w:t>Measurements</w:t>
      </w:r>
      <w:r w:rsidR="00F464BC">
        <w:rPr>
          <w:rFonts w:ascii="Times New Roman" w:hAnsi="Times New Roman" w:cs="Times New Roman"/>
          <w:b/>
        </w:rPr>
        <w:tab/>
      </w:r>
      <w:r w:rsidR="00F464BC">
        <w:rPr>
          <w:rFonts w:ascii="Times New Roman" w:hAnsi="Times New Roman" w:cs="Times New Roman"/>
          <w:b/>
        </w:rPr>
        <w:tab/>
      </w:r>
      <w:r w:rsidR="00207D69">
        <w:rPr>
          <w:rFonts w:ascii="Times New Roman" w:hAnsi="Times New Roman" w:cs="Times New Roman"/>
          <w:b/>
        </w:rPr>
        <w:tab/>
      </w:r>
      <w:r w:rsidR="00207D69">
        <w:rPr>
          <w:rFonts w:ascii="Times New Roman" w:hAnsi="Times New Roman" w:cs="Times New Roman"/>
          <w:b/>
        </w:rPr>
        <w:tab/>
      </w:r>
      <w:r w:rsidR="00207D69">
        <w:rPr>
          <w:rFonts w:ascii="Times New Roman" w:hAnsi="Times New Roman" w:cs="Times New Roman"/>
          <w:b/>
        </w:rPr>
        <w:tab/>
      </w:r>
      <w:r w:rsidR="00207D69">
        <w:rPr>
          <w:rFonts w:ascii="Times New Roman" w:hAnsi="Times New Roman" w:cs="Times New Roman"/>
          <w:b/>
        </w:rPr>
        <w:tab/>
        <w:t xml:space="preserve">  </w:t>
      </w:r>
      <w:r w:rsidR="00F037F3" w:rsidRPr="00DE5FD3">
        <w:rPr>
          <w:rFonts w:ascii="Times New Roman" w:hAnsi="Times New Roman" w:cs="Times New Roman"/>
        </w:rPr>
        <w:t>Date</w:t>
      </w:r>
      <w:r w:rsidR="00207D69" w:rsidRPr="00DE5FD3">
        <w:rPr>
          <w:rFonts w:ascii="Times New Roman" w:hAnsi="Times New Roman" w:cs="Times New Roman"/>
        </w:rPr>
        <w:t xml:space="preserve"> of Initial</w:t>
      </w:r>
      <w:r w:rsidR="00F037F3" w:rsidRPr="00DE5FD3">
        <w:rPr>
          <w:rFonts w:ascii="Times New Roman" w:hAnsi="Times New Roman" w:cs="Times New Roman"/>
        </w:rPr>
        <w:t xml:space="preserve"> Measure</w:t>
      </w:r>
      <w:r w:rsidR="00207D69" w:rsidRPr="00DE5FD3">
        <w:rPr>
          <w:rFonts w:ascii="Times New Roman" w:hAnsi="Times New Roman" w:cs="Times New Roman"/>
        </w:rPr>
        <w:t>ment</w:t>
      </w:r>
      <w:r w:rsidR="00F037F3" w:rsidRPr="00DE5FD3">
        <w:rPr>
          <w:rFonts w:ascii="Times New Roman" w:hAnsi="Times New Roman" w:cs="Times New Roman"/>
        </w:rPr>
        <w:t>:</w:t>
      </w:r>
      <w:r w:rsidR="00F037F3">
        <w:rPr>
          <w:rFonts w:ascii="Times New Roman" w:hAnsi="Times New Roman" w:cs="Times New Roman"/>
          <w:b/>
        </w:rPr>
        <w:t xml:space="preserve"> _________________</w:t>
      </w:r>
    </w:p>
    <w:p w:rsidR="00BC64ED" w:rsidRPr="00F464BC" w:rsidRDefault="00F464BC" w:rsidP="00F464BC">
      <w:pPr>
        <w:pStyle w:val="NoSpacing"/>
        <w:numPr>
          <w:ilvl w:val="0"/>
          <w:numId w:val="10"/>
        </w:numPr>
        <w:rPr>
          <w:rFonts w:ascii="Times New Roman" w:hAnsi="Times New Roman" w:cs="Times New Roman"/>
          <w:i/>
          <w:sz w:val="20"/>
        </w:rPr>
      </w:pPr>
      <w:r>
        <w:rPr>
          <w:rFonts w:ascii="Times New Roman" w:hAnsi="Times New Roman" w:cs="Times New Roman"/>
          <w:b/>
        </w:rPr>
        <w:t xml:space="preserve">Initial </w:t>
      </w:r>
      <w:r w:rsidR="00F867AD">
        <w:rPr>
          <w:rFonts w:ascii="Times New Roman" w:hAnsi="Times New Roman" w:cs="Times New Roman"/>
          <w:b/>
        </w:rPr>
        <w:t>Measurement</w:t>
      </w:r>
      <w:r>
        <w:rPr>
          <w:rFonts w:ascii="Times New Roman" w:hAnsi="Times New Roman" w:cs="Times New Roman"/>
          <w:b/>
        </w:rPr>
        <w:t xml:space="preserve">: </w:t>
      </w:r>
      <w:r>
        <w:rPr>
          <w:rFonts w:ascii="Times New Roman" w:hAnsi="Times New Roman" w:cs="Times New Roman"/>
          <w:i/>
          <w:sz w:val="20"/>
        </w:rPr>
        <w:t>Complete this section with measurement of all lanes if the pool has never been measured</w:t>
      </w:r>
      <w:r w:rsidR="00A77216" w:rsidRPr="00F464BC">
        <w:rPr>
          <w:rFonts w:ascii="Times New Roman" w:hAnsi="Times New Roman" w:cs="Times New Roman"/>
          <w:i/>
          <w:sz w:val="20"/>
        </w:rPr>
        <w:t>.</w:t>
      </w:r>
    </w:p>
    <w:tbl>
      <w:tblPr>
        <w:tblStyle w:val="TableGrid"/>
        <w:tblW w:w="10368" w:type="dxa"/>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8"/>
        <w:gridCol w:w="1584"/>
        <w:gridCol w:w="1008"/>
        <w:gridCol w:w="1584"/>
        <w:gridCol w:w="1008"/>
        <w:gridCol w:w="1584"/>
        <w:gridCol w:w="1008"/>
        <w:gridCol w:w="1584"/>
      </w:tblGrid>
      <w:tr w:rsidR="000616E8" w:rsidTr="008339DE">
        <w:trPr>
          <w:trHeight w:val="360"/>
        </w:trPr>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1</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2</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3</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4</w:t>
            </w:r>
          </w:p>
        </w:tc>
        <w:tc>
          <w:tcPr>
            <w:tcW w:w="1584" w:type="dxa"/>
            <w:vAlign w:val="bottom"/>
          </w:tcPr>
          <w:p w:rsidR="000616E8" w:rsidRDefault="000616E8" w:rsidP="000616E8">
            <w:pPr>
              <w:rPr>
                <w:rFonts w:ascii="Times New Roman" w:hAnsi="Times New Roman" w:cs="Times New Roman"/>
              </w:rPr>
            </w:pPr>
          </w:p>
        </w:tc>
      </w:tr>
      <w:tr w:rsidR="000616E8" w:rsidTr="008339DE">
        <w:trPr>
          <w:trHeight w:val="360"/>
        </w:trPr>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5</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6</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7</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8</w:t>
            </w:r>
          </w:p>
        </w:tc>
        <w:tc>
          <w:tcPr>
            <w:tcW w:w="1584" w:type="dxa"/>
            <w:vAlign w:val="bottom"/>
          </w:tcPr>
          <w:p w:rsidR="000616E8" w:rsidRDefault="000616E8" w:rsidP="000616E8">
            <w:pPr>
              <w:rPr>
                <w:rFonts w:ascii="Times New Roman" w:hAnsi="Times New Roman" w:cs="Times New Roman"/>
              </w:rPr>
            </w:pPr>
          </w:p>
        </w:tc>
      </w:tr>
      <w:tr w:rsidR="000616E8" w:rsidTr="008339DE">
        <w:trPr>
          <w:trHeight w:val="360"/>
        </w:trPr>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9</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10</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11</w:t>
            </w:r>
          </w:p>
        </w:tc>
        <w:tc>
          <w:tcPr>
            <w:tcW w:w="1584" w:type="dxa"/>
            <w:vAlign w:val="bottom"/>
          </w:tcPr>
          <w:p w:rsidR="000616E8" w:rsidRDefault="000616E8" w:rsidP="000616E8">
            <w:pPr>
              <w:rPr>
                <w:rFonts w:ascii="Times New Roman" w:hAnsi="Times New Roman" w:cs="Times New Roman"/>
              </w:rPr>
            </w:pPr>
          </w:p>
        </w:tc>
        <w:tc>
          <w:tcPr>
            <w:tcW w:w="1008" w:type="dxa"/>
            <w:tcBorders>
              <w:top w:val="nil"/>
              <w:bottom w:val="nil"/>
            </w:tcBorders>
            <w:vAlign w:val="bottom"/>
          </w:tcPr>
          <w:p w:rsidR="000616E8" w:rsidRDefault="000616E8" w:rsidP="000616E8">
            <w:pPr>
              <w:rPr>
                <w:rFonts w:ascii="Times New Roman" w:hAnsi="Times New Roman" w:cs="Times New Roman"/>
              </w:rPr>
            </w:pPr>
            <w:r>
              <w:rPr>
                <w:rFonts w:ascii="Times New Roman" w:hAnsi="Times New Roman" w:cs="Times New Roman"/>
              </w:rPr>
              <w:t>Lane 12</w:t>
            </w:r>
          </w:p>
        </w:tc>
        <w:tc>
          <w:tcPr>
            <w:tcW w:w="1584" w:type="dxa"/>
            <w:vAlign w:val="bottom"/>
          </w:tcPr>
          <w:p w:rsidR="000616E8" w:rsidRDefault="000616E8" w:rsidP="000616E8">
            <w:pPr>
              <w:rPr>
                <w:rFonts w:ascii="Times New Roman" w:hAnsi="Times New Roman" w:cs="Times New Roman"/>
              </w:rPr>
            </w:pPr>
          </w:p>
        </w:tc>
      </w:tr>
    </w:tbl>
    <w:p w:rsidR="00BC64ED" w:rsidRDefault="00BC64ED" w:rsidP="00A77216">
      <w:pPr>
        <w:pStyle w:val="NoSpacing"/>
        <w:numPr>
          <w:ilvl w:val="0"/>
          <w:numId w:val="10"/>
        </w:numPr>
        <w:spacing w:before="120"/>
        <w:rPr>
          <w:rFonts w:ascii="Times New Roman" w:hAnsi="Times New Roman" w:cs="Times New Roman"/>
          <w:b/>
        </w:rPr>
      </w:pPr>
      <w:r w:rsidRPr="00EF4A84">
        <w:rPr>
          <w:rFonts w:ascii="Times New Roman" w:hAnsi="Times New Roman" w:cs="Times New Roman"/>
          <w:b/>
        </w:rPr>
        <w:t xml:space="preserve">Bulkhead Confirmation Measurements: </w:t>
      </w:r>
      <w:r w:rsidR="00F464BC">
        <w:rPr>
          <w:rFonts w:ascii="Times New Roman" w:hAnsi="Times New Roman" w:cs="Times New Roman"/>
          <w:b/>
        </w:rPr>
        <w:t>(per Rule 105.1.7)</w:t>
      </w:r>
    </w:p>
    <w:p w:rsidR="00EF4A84" w:rsidRPr="00EF4A84" w:rsidRDefault="00E54B59" w:rsidP="00E54B59">
      <w:pPr>
        <w:pStyle w:val="NoSpacing"/>
        <w:ind w:left="360"/>
        <w:rPr>
          <w:rFonts w:ascii="Times New Roman" w:hAnsi="Times New Roman" w:cs="Times New Roman"/>
          <w:i/>
          <w:sz w:val="20"/>
        </w:rPr>
      </w:pPr>
      <w:r>
        <w:rPr>
          <w:rFonts w:ascii="Times New Roman" w:hAnsi="Times New Roman" w:cs="Times New Roman"/>
          <w:i/>
          <w:sz w:val="20"/>
        </w:rPr>
        <w:t>Measure</w:t>
      </w:r>
      <w:r w:rsidRPr="00EF4A84">
        <w:rPr>
          <w:rFonts w:ascii="Times New Roman" w:hAnsi="Times New Roman" w:cs="Times New Roman"/>
          <w:i/>
          <w:sz w:val="20"/>
        </w:rPr>
        <w:t xml:space="preserve"> the outermost lanes and a center lane </w:t>
      </w:r>
      <w:r>
        <w:rPr>
          <w:rFonts w:ascii="Times New Roman" w:hAnsi="Times New Roman" w:cs="Times New Roman"/>
          <w:i/>
          <w:sz w:val="20"/>
        </w:rPr>
        <w:t>before the meet plus</w:t>
      </w:r>
      <w:r w:rsidR="00EF4A84" w:rsidRPr="00EF4A84">
        <w:rPr>
          <w:rFonts w:ascii="Times New Roman" w:hAnsi="Times New Roman" w:cs="Times New Roman"/>
          <w:i/>
          <w:sz w:val="20"/>
        </w:rPr>
        <w:t xml:space="preserve"> </w:t>
      </w:r>
      <w:r w:rsidR="000616E8">
        <w:rPr>
          <w:rFonts w:ascii="Times New Roman" w:hAnsi="Times New Roman" w:cs="Times New Roman"/>
          <w:i/>
          <w:sz w:val="20"/>
        </w:rPr>
        <w:t>after each session</w:t>
      </w:r>
      <w:r>
        <w:rPr>
          <w:rFonts w:ascii="Times New Roman" w:hAnsi="Times New Roman" w:cs="Times New Roman"/>
          <w:i/>
          <w:sz w:val="20"/>
        </w:rPr>
        <w:t xml:space="preserve"> with</w:t>
      </w:r>
      <w:r w:rsidR="00A00028">
        <w:rPr>
          <w:rFonts w:ascii="Times New Roman" w:hAnsi="Times New Roman" w:cs="Times New Roman"/>
          <w:i/>
          <w:sz w:val="20"/>
        </w:rPr>
        <w:t xml:space="preserve"> lane number </w:t>
      </w:r>
      <w:r>
        <w:rPr>
          <w:rFonts w:ascii="Times New Roman" w:hAnsi="Times New Roman" w:cs="Times New Roman"/>
          <w:i/>
          <w:sz w:val="20"/>
        </w:rPr>
        <w:t>&amp;</w:t>
      </w:r>
      <w:r w:rsidR="00A00028">
        <w:rPr>
          <w:rFonts w:ascii="Times New Roman" w:hAnsi="Times New Roman" w:cs="Times New Roman"/>
          <w:i/>
          <w:sz w:val="20"/>
        </w:rPr>
        <w:t xml:space="preserve"> length of the lane.</w:t>
      </w:r>
    </w:p>
    <w:tbl>
      <w:tblPr>
        <w:tblStyle w:val="TableGrid"/>
        <w:tblW w:w="0" w:type="auto"/>
        <w:tblInd w:w="360" w:type="dxa"/>
        <w:tblLook w:val="04A0" w:firstRow="1" w:lastRow="0" w:firstColumn="1" w:lastColumn="0" w:noHBand="0" w:noVBand="1"/>
      </w:tblPr>
      <w:tblGrid>
        <w:gridCol w:w="1548"/>
        <w:gridCol w:w="1260"/>
        <w:gridCol w:w="900"/>
        <w:gridCol w:w="1620"/>
        <w:gridCol w:w="810"/>
        <w:gridCol w:w="1620"/>
        <w:gridCol w:w="990"/>
        <w:gridCol w:w="1530"/>
      </w:tblGrid>
      <w:tr w:rsidR="00E54B59" w:rsidTr="00F464BC">
        <w:trPr>
          <w:trHeight w:val="589"/>
        </w:trPr>
        <w:tc>
          <w:tcPr>
            <w:tcW w:w="1548" w:type="dxa"/>
            <w:tcBorders>
              <w:top w:val="single" w:sz="12" w:space="0" w:color="auto"/>
              <w:left w:val="single" w:sz="12" w:space="0" w:color="auto"/>
              <w:bottom w:val="single" w:sz="12" w:space="0" w:color="auto"/>
              <w:right w:val="single" w:sz="12" w:space="0" w:color="auto"/>
            </w:tcBorders>
          </w:tcPr>
          <w:p w:rsidR="00703016" w:rsidRDefault="004F2CF8" w:rsidP="004F2CF8">
            <w:pPr>
              <w:pStyle w:val="NoSpacing"/>
              <w:spacing w:after="120"/>
              <w:rPr>
                <w:rFonts w:ascii="Times New Roman" w:hAnsi="Times New Roman" w:cs="Times New Roman"/>
              </w:rPr>
            </w:pPr>
            <w:r>
              <w:rPr>
                <w:rFonts w:ascii="Times New Roman" w:hAnsi="Times New Roman" w:cs="Times New Roman"/>
              </w:rPr>
              <w:br/>
            </w:r>
          </w:p>
        </w:tc>
        <w:tc>
          <w:tcPr>
            <w:tcW w:w="1260" w:type="dxa"/>
            <w:tcBorders>
              <w:top w:val="single" w:sz="12" w:space="0" w:color="auto"/>
              <w:left w:val="single" w:sz="12" w:space="0" w:color="auto"/>
              <w:bottom w:val="single" w:sz="12" w:space="0" w:color="auto"/>
              <w:right w:val="single" w:sz="12" w:space="0" w:color="auto"/>
            </w:tcBorders>
          </w:tcPr>
          <w:p w:rsidR="00703016" w:rsidRDefault="00703016" w:rsidP="00E46821">
            <w:pPr>
              <w:pStyle w:val="NoSpacing"/>
              <w:spacing w:after="120"/>
              <w:rPr>
                <w:rFonts w:ascii="Times New Roman" w:hAnsi="Times New Roman" w:cs="Times New Roman"/>
              </w:rPr>
            </w:pPr>
            <w:r>
              <w:rPr>
                <w:rFonts w:ascii="Times New Roman" w:hAnsi="Times New Roman" w:cs="Times New Roman"/>
              </w:rPr>
              <w:t>Date</w:t>
            </w:r>
          </w:p>
        </w:tc>
        <w:tc>
          <w:tcPr>
            <w:tcW w:w="900" w:type="dxa"/>
            <w:tcBorders>
              <w:top w:val="single" w:sz="12" w:space="0" w:color="auto"/>
              <w:left w:val="single" w:sz="12" w:space="0" w:color="auto"/>
              <w:bottom w:val="single" w:sz="12" w:space="0" w:color="auto"/>
              <w:right w:val="single" w:sz="12" w:space="0" w:color="auto"/>
            </w:tcBorders>
          </w:tcPr>
          <w:p w:rsidR="00703016" w:rsidRPr="00E54B59" w:rsidRDefault="00E54B59" w:rsidP="00E46821">
            <w:pPr>
              <w:pStyle w:val="NoSpacing"/>
              <w:spacing w:after="120"/>
              <w:rPr>
                <w:rFonts w:ascii="Times New Roman" w:hAnsi="Times New Roman" w:cs="Times New Roman"/>
                <w:sz w:val="20"/>
                <w:szCs w:val="20"/>
              </w:rPr>
            </w:pPr>
            <w:r w:rsidRPr="00E54B59">
              <w:rPr>
                <w:rFonts w:ascii="Times New Roman" w:hAnsi="Times New Roman" w:cs="Times New Roman"/>
                <w:sz w:val="20"/>
                <w:szCs w:val="20"/>
              </w:rPr>
              <w:t>L-</w:t>
            </w:r>
            <w:r w:rsidR="00703016" w:rsidRPr="00E54B59">
              <w:rPr>
                <w:rFonts w:ascii="Times New Roman" w:hAnsi="Times New Roman" w:cs="Times New Roman"/>
                <w:sz w:val="20"/>
                <w:szCs w:val="20"/>
              </w:rPr>
              <w:t>Outer Lane #</w:t>
            </w: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E54B59">
            <w:pPr>
              <w:pStyle w:val="NoSpacing"/>
              <w:spacing w:after="120"/>
              <w:rPr>
                <w:rFonts w:ascii="Times New Roman" w:hAnsi="Times New Roman" w:cs="Times New Roman"/>
              </w:rPr>
            </w:pPr>
            <w:r>
              <w:rPr>
                <w:rFonts w:ascii="Times New Roman" w:hAnsi="Times New Roman" w:cs="Times New Roman"/>
              </w:rPr>
              <w:t>L</w:t>
            </w:r>
            <w:r w:rsidR="00E54B59">
              <w:rPr>
                <w:rFonts w:ascii="Times New Roman" w:hAnsi="Times New Roman" w:cs="Times New Roman"/>
              </w:rPr>
              <w:t xml:space="preserve">eft </w:t>
            </w:r>
            <w:r>
              <w:rPr>
                <w:rFonts w:ascii="Times New Roman" w:hAnsi="Times New Roman" w:cs="Times New Roman"/>
              </w:rPr>
              <w:t>Outer Lane Length</w:t>
            </w:r>
          </w:p>
        </w:tc>
        <w:tc>
          <w:tcPr>
            <w:tcW w:w="810" w:type="dxa"/>
            <w:tcBorders>
              <w:top w:val="single" w:sz="12" w:space="0" w:color="auto"/>
              <w:left w:val="single" w:sz="12" w:space="0" w:color="auto"/>
              <w:bottom w:val="single" w:sz="12" w:space="0" w:color="auto"/>
              <w:right w:val="single" w:sz="12" w:space="0" w:color="auto"/>
            </w:tcBorders>
          </w:tcPr>
          <w:p w:rsidR="00703016" w:rsidRPr="00E54B59" w:rsidRDefault="00703016" w:rsidP="009F52C6">
            <w:pPr>
              <w:pStyle w:val="NoSpacing"/>
              <w:spacing w:after="120"/>
              <w:rPr>
                <w:rFonts w:ascii="Times New Roman" w:hAnsi="Times New Roman" w:cs="Times New Roman"/>
                <w:sz w:val="20"/>
                <w:szCs w:val="20"/>
              </w:rPr>
            </w:pPr>
            <w:r w:rsidRPr="00E54B59">
              <w:rPr>
                <w:rFonts w:ascii="Times New Roman" w:hAnsi="Times New Roman" w:cs="Times New Roman"/>
                <w:sz w:val="20"/>
                <w:szCs w:val="20"/>
              </w:rPr>
              <w:t>Center</w:t>
            </w:r>
            <w:r w:rsidRPr="00E54B59">
              <w:rPr>
                <w:rFonts w:ascii="Times New Roman" w:hAnsi="Times New Roman" w:cs="Times New Roman"/>
                <w:sz w:val="20"/>
                <w:szCs w:val="20"/>
              </w:rPr>
              <w:br/>
              <w:t>Lane #</w:t>
            </w: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9F52C6">
            <w:pPr>
              <w:pStyle w:val="NoSpacing"/>
              <w:spacing w:after="120"/>
              <w:rPr>
                <w:rFonts w:ascii="Times New Roman" w:hAnsi="Times New Roman" w:cs="Times New Roman"/>
              </w:rPr>
            </w:pPr>
            <w:r>
              <w:rPr>
                <w:rFonts w:ascii="Times New Roman" w:hAnsi="Times New Roman" w:cs="Times New Roman"/>
              </w:rPr>
              <w:t>Center Lane Length</w:t>
            </w:r>
          </w:p>
        </w:tc>
        <w:tc>
          <w:tcPr>
            <w:tcW w:w="990" w:type="dxa"/>
            <w:tcBorders>
              <w:top w:val="single" w:sz="12" w:space="0" w:color="auto"/>
              <w:left w:val="single" w:sz="12" w:space="0" w:color="auto"/>
              <w:bottom w:val="single" w:sz="12" w:space="0" w:color="auto"/>
              <w:right w:val="single" w:sz="12" w:space="0" w:color="auto"/>
            </w:tcBorders>
          </w:tcPr>
          <w:p w:rsidR="00703016" w:rsidRPr="00E54B59" w:rsidRDefault="00054D4E" w:rsidP="00E54B59">
            <w:pPr>
              <w:pStyle w:val="NoSpacing"/>
              <w:spacing w:after="120"/>
              <w:rPr>
                <w:rFonts w:ascii="Times New Roman" w:hAnsi="Times New Roman" w:cs="Times New Roman"/>
                <w:sz w:val="20"/>
                <w:szCs w:val="20"/>
              </w:rPr>
            </w:pPr>
            <w:r w:rsidRPr="00E54B59">
              <w:rPr>
                <w:rFonts w:ascii="Times New Roman" w:hAnsi="Times New Roman" w:cs="Times New Roman"/>
                <w:sz w:val="20"/>
                <w:szCs w:val="20"/>
              </w:rPr>
              <w:t>R</w:t>
            </w:r>
            <w:r w:rsidR="00E54B59" w:rsidRPr="00E54B59">
              <w:rPr>
                <w:rFonts w:ascii="Times New Roman" w:hAnsi="Times New Roman" w:cs="Times New Roman"/>
                <w:sz w:val="20"/>
                <w:szCs w:val="20"/>
              </w:rPr>
              <w:t>-</w:t>
            </w:r>
            <w:r w:rsidRPr="00E54B59">
              <w:rPr>
                <w:rFonts w:ascii="Times New Roman" w:hAnsi="Times New Roman" w:cs="Times New Roman"/>
                <w:sz w:val="20"/>
                <w:szCs w:val="20"/>
              </w:rPr>
              <w:t xml:space="preserve"> </w:t>
            </w:r>
            <w:r w:rsidR="00703016" w:rsidRPr="00E54B59">
              <w:rPr>
                <w:rFonts w:ascii="Times New Roman" w:hAnsi="Times New Roman" w:cs="Times New Roman"/>
                <w:sz w:val="20"/>
                <w:szCs w:val="20"/>
              </w:rPr>
              <w:t>Outer Lane #</w:t>
            </w:r>
          </w:p>
        </w:tc>
        <w:tc>
          <w:tcPr>
            <w:tcW w:w="1530" w:type="dxa"/>
            <w:tcBorders>
              <w:top w:val="single" w:sz="12" w:space="0" w:color="auto"/>
              <w:left w:val="single" w:sz="12" w:space="0" w:color="auto"/>
              <w:bottom w:val="single" w:sz="12" w:space="0" w:color="auto"/>
              <w:right w:val="single" w:sz="12" w:space="0" w:color="auto"/>
            </w:tcBorders>
          </w:tcPr>
          <w:p w:rsidR="00703016" w:rsidRDefault="00703016" w:rsidP="00E54B59">
            <w:pPr>
              <w:pStyle w:val="NoSpacing"/>
              <w:spacing w:after="120"/>
              <w:rPr>
                <w:rFonts w:ascii="Times New Roman" w:hAnsi="Times New Roman" w:cs="Times New Roman"/>
              </w:rPr>
            </w:pPr>
            <w:r>
              <w:rPr>
                <w:rFonts w:ascii="Times New Roman" w:hAnsi="Times New Roman" w:cs="Times New Roman"/>
              </w:rPr>
              <w:t>R</w:t>
            </w:r>
            <w:r w:rsidR="00E54B59">
              <w:rPr>
                <w:rFonts w:ascii="Times New Roman" w:hAnsi="Times New Roman" w:cs="Times New Roman"/>
              </w:rPr>
              <w:t xml:space="preserve">ight </w:t>
            </w:r>
            <w:r>
              <w:rPr>
                <w:rFonts w:ascii="Times New Roman" w:hAnsi="Times New Roman" w:cs="Times New Roman"/>
              </w:rPr>
              <w:t>Outer Lane Length</w:t>
            </w:r>
          </w:p>
        </w:tc>
      </w:tr>
      <w:tr w:rsidR="00E54B59" w:rsidTr="00F464BC">
        <w:trPr>
          <w:trHeight w:val="359"/>
        </w:trPr>
        <w:tc>
          <w:tcPr>
            <w:tcW w:w="1548" w:type="dxa"/>
            <w:tcBorders>
              <w:top w:val="single" w:sz="12" w:space="0" w:color="auto"/>
              <w:left w:val="single" w:sz="12" w:space="0" w:color="auto"/>
              <w:bottom w:val="single" w:sz="12" w:space="0" w:color="auto"/>
              <w:right w:val="single" w:sz="12" w:space="0" w:color="auto"/>
            </w:tcBorders>
          </w:tcPr>
          <w:p w:rsidR="00703016" w:rsidRDefault="004F2CF8" w:rsidP="004F2CF8">
            <w:pPr>
              <w:pStyle w:val="NoSpacing"/>
              <w:spacing w:after="120"/>
              <w:jc w:val="center"/>
              <w:rPr>
                <w:rFonts w:ascii="Times New Roman" w:hAnsi="Times New Roman" w:cs="Times New Roman"/>
              </w:rPr>
            </w:pPr>
            <w:r>
              <w:rPr>
                <w:rFonts w:ascii="Times New Roman" w:hAnsi="Times New Roman" w:cs="Times New Roman"/>
              </w:rPr>
              <w:t>Pre-meet</w:t>
            </w:r>
          </w:p>
        </w:tc>
        <w:tc>
          <w:tcPr>
            <w:tcW w:w="126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90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81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99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53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r>
      <w:tr w:rsidR="00E54B59" w:rsidTr="00F464BC">
        <w:trPr>
          <w:trHeight w:hRule="exact" w:val="432"/>
        </w:trPr>
        <w:tc>
          <w:tcPr>
            <w:tcW w:w="1548" w:type="dxa"/>
            <w:tcBorders>
              <w:top w:val="single" w:sz="12" w:space="0" w:color="auto"/>
              <w:left w:val="single" w:sz="12" w:space="0" w:color="auto"/>
              <w:bottom w:val="single" w:sz="12" w:space="0" w:color="auto"/>
              <w:right w:val="single" w:sz="12" w:space="0" w:color="auto"/>
            </w:tcBorders>
          </w:tcPr>
          <w:p w:rsidR="00703016" w:rsidRPr="004F2CF8" w:rsidRDefault="00054D4E" w:rsidP="00054D4E">
            <w:pPr>
              <w:pStyle w:val="NoSpacing"/>
              <w:spacing w:after="120"/>
              <w:jc w:val="center"/>
              <w:rPr>
                <w:rFonts w:ascii="Times New Roman" w:hAnsi="Times New Roman" w:cs="Times New Roman"/>
                <w:sz w:val="20"/>
                <w:szCs w:val="20"/>
              </w:rPr>
            </w:pPr>
            <w:r>
              <w:rPr>
                <w:rFonts w:ascii="Times New Roman" w:hAnsi="Times New Roman" w:cs="Times New Roman"/>
                <w:sz w:val="20"/>
                <w:szCs w:val="20"/>
              </w:rPr>
              <w:t>Post</w:t>
            </w:r>
            <w:r w:rsidR="004F2CF8" w:rsidRPr="004F2CF8">
              <w:rPr>
                <w:rFonts w:ascii="Times New Roman" w:hAnsi="Times New Roman" w:cs="Times New Roman"/>
                <w:sz w:val="20"/>
                <w:szCs w:val="20"/>
              </w:rPr>
              <w:t xml:space="preserve"> session 1</w:t>
            </w:r>
          </w:p>
        </w:tc>
        <w:tc>
          <w:tcPr>
            <w:tcW w:w="126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90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81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99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c>
          <w:tcPr>
            <w:tcW w:w="1530" w:type="dxa"/>
            <w:tcBorders>
              <w:top w:val="single" w:sz="12" w:space="0" w:color="auto"/>
              <w:left w:val="single" w:sz="12" w:space="0" w:color="auto"/>
              <w:bottom w:val="single" w:sz="12" w:space="0" w:color="auto"/>
              <w:right w:val="single" w:sz="12" w:space="0" w:color="auto"/>
            </w:tcBorders>
          </w:tcPr>
          <w:p w:rsidR="00703016" w:rsidRDefault="00703016" w:rsidP="00054D4E">
            <w:pPr>
              <w:pStyle w:val="NoSpacing"/>
              <w:spacing w:after="120"/>
              <w:jc w:val="center"/>
              <w:rPr>
                <w:rFonts w:ascii="Times New Roman" w:hAnsi="Times New Roman" w:cs="Times New Roman"/>
              </w:rPr>
            </w:pPr>
          </w:p>
        </w:tc>
      </w:tr>
      <w:tr w:rsidR="00E54B59" w:rsidTr="00F464BC">
        <w:trPr>
          <w:trHeight w:val="359"/>
        </w:trPr>
        <w:tc>
          <w:tcPr>
            <w:tcW w:w="1548" w:type="dxa"/>
            <w:tcBorders>
              <w:top w:val="single" w:sz="12" w:space="0" w:color="auto"/>
              <w:left w:val="single" w:sz="12" w:space="0" w:color="auto"/>
              <w:bottom w:val="single" w:sz="12" w:space="0" w:color="auto"/>
              <w:right w:val="single" w:sz="12" w:space="0" w:color="auto"/>
            </w:tcBorders>
          </w:tcPr>
          <w:p w:rsidR="00703016" w:rsidRPr="004F2CF8" w:rsidRDefault="00054D4E" w:rsidP="009F52C6">
            <w:pPr>
              <w:pStyle w:val="NoSpacing"/>
              <w:spacing w:after="120"/>
              <w:jc w:val="center"/>
              <w:rPr>
                <w:rFonts w:ascii="Times New Roman" w:hAnsi="Times New Roman" w:cs="Times New Roman"/>
                <w:sz w:val="20"/>
                <w:szCs w:val="20"/>
              </w:rPr>
            </w:pPr>
            <w:r>
              <w:rPr>
                <w:rFonts w:ascii="Times New Roman" w:hAnsi="Times New Roman" w:cs="Times New Roman"/>
                <w:sz w:val="20"/>
                <w:szCs w:val="20"/>
              </w:rPr>
              <w:t>Post</w:t>
            </w:r>
            <w:r w:rsidR="004F2CF8" w:rsidRPr="004F2CF8">
              <w:rPr>
                <w:rFonts w:ascii="Times New Roman" w:hAnsi="Times New Roman" w:cs="Times New Roman"/>
                <w:sz w:val="20"/>
                <w:szCs w:val="20"/>
              </w:rPr>
              <w:t xml:space="preserve"> session 2</w:t>
            </w:r>
          </w:p>
        </w:tc>
        <w:tc>
          <w:tcPr>
            <w:tcW w:w="126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90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81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99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c>
          <w:tcPr>
            <w:tcW w:w="1530" w:type="dxa"/>
            <w:tcBorders>
              <w:top w:val="single" w:sz="12" w:space="0" w:color="auto"/>
              <w:left w:val="single" w:sz="12" w:space="0" w:color="auto"/>
              <w:bottom w:val="single" w:sz="12" w:space="0" w:color="auto"/>
              <w:right w:val="single" w:sz="12" w:space="0" w:color="auto"/>
            </w:tcBorders>
          </w:tcPr>
          <w:p w:rsidR="00703016" w:rsidRDefault="00703016" w:rsidP="00EF4A84">
            <w:pPr>
              <w:pStyle w:val="NoSpacing"/>
              <w:spacing w:after="120"/>
              <w:rPr>
                <w:rFonts w:ascii="Times New Roman" w:hAnsi="Times New Roman" w:cs="Times New Roman"/>
              </w:rPr>
            </w:pPr>
          </w:p>
        </w:tc>
      </w:tr>
      <w:tr w:rsidR="00E54B59" w:rsidTr="00F464BC">
        <w:trPr>
          <w:trHeight w:val="359"/>
        </w:trPr>
        <w:tc>
          <w:tcPr>
            <w:tcW w:w="1548" w:type="dxa"/>
            <w:tcBorders>
              <w:top w:val="single" w:sz="12" w:space="0" w:color="auto"/>
              <w:left w:val="single" w:sz="12" w:space="0" w:color="auto"/>
              <w:bottom w:val="single" w:sz="12" w:space="0" w:color="auto"/>
              <w:right w:val="single" w:sz="12" w:space="0" w:color="auto"/>
            </w:tcBorders>
          </w:tcPr>
          <w:p w:rsidR="00E54B59" w:rsidRDefault="00E54B59" w:rsidP="009F52C6">
            <w:pPr>
              <w:pStyle w:val="NoSpacing"/>
              <w:spacing w:after="120"/>
              <w:jc w:val="center"/>
              <w:rPr>
                <w:rFonts w:ascii="Times New Roman" w:hAnsi="Times New Roman" w:cs="Times New Roman"/>
                <w:sz w:val="20"/>
                <w:szCs w:val="20"/>
              </w:rPr>
            </w:pPr>
            <w:r>
              <w:rPr>
                <w:rFonts w:ascii="Times New Roman" w:hAnsi="Times New Roman" w:cs="Times New Roman"/>
                <w:sz w:val="20"/>
                <w:szCs w:val="20"/>
              </w:rPr>
              <w:t>Post session 3</w:t>
            </w:r>
          </w:p>
        </w:tc>
        <w:tc>
          <w:tcPr>
            <w:tcW w:w="126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90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81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99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c>
          <w:tcPr>
            <w:tcW w:w="1530" w:type="dxa"/>
            <w:tcBorders>
              <w:top w:val="single" w:sz="12" w:space="0" w:color="auto"/>
              <w:left w:val="single" w:sz="12" w:space="0" w:color="auto"/>
              <w:bottom w:val="single" w:sz="12" w:space="0" w:color="auto"/>
              <w:right w:val="single" w:sz="12" w:space="0" w:color="auto"/>
            </w:tcBorders>
          </w:tcPr>
          <w:p w:rsidR="00E54B59" w:rsidRDefault="00E54B59" w:rsidP="00EF4A84">
            <w:pPr>
              <w:pStyle w:val="NoSpacing"/>
              <w:spacing w:after="120"/>
              <w:rPr>
                <w:rFonts w:ascii="Times New Roman" w:hAnsi="Times New Roman" w:cs="Times New Roman"/>
              </w:rPr>
            </w:pPr>
          </w:p>
        </w:tc>
      </w:tr>
    </w:tbl>
    <w:p w:rsidR="003C4F13" w:rsidRPr="003C4F13" w:rsidRDefault="003C4F13" w:rsidP="000616E8">
      <w:pPr>
        <w:tabs>
          <w:tab w:val="left" w:pos="360"/>
          <w:tab w:val="left" w:pos="5400"/>
        </w:tabs>
        <w:spacing w:after="120"/>
        <w:rPr>
          <w:rFonts w:ascii="Times New Roman" w:hAnsi="Times New Roman" w:cs="Times New Roman"/>
          <w:b/>
        </w:rPr>
      </w:pPr>
      <w:r w:rsidRPr="003C4F13">
        <w:rPr>
          <w:rFonts w:ascii="Times New Roman" w:hAnsi="Times New Roman" w:cs="Times New Roman"/>
          <w:b/>
        </w:rPr>
        <w:t xml:space="preserve">4. </w:t>
      </w:r>
      <w:r>
        <w:rPr>
          <w:rFonts w:ascii="Times New Roman" w:hAnsi="Times New Roman" w:cs="Times New Roman"/>
          <w:b/>
        </w:rPr>
        <w:tab/>
      </w:r>
      <w:r w:rsidR="00E46821">
        <w:rPr>
          <w:rFonts w:ascii="Times New Roman" w:hAnsi="Times New Roman" w:cs="Times New Roman"/>
          <w:b/>
        </w:rPr>
        <w:t>Measured b</w:t>
      </w:r>
      <w:r w:rsidRPr="003C4F13">
        <w:rPr>
          <w:rFonts w:ascii="Times New Roman" w:hAnsi="Times New Roman" w:cs="Times New Roman"/>
          <w:b/>
        </w:rPr>
        <w:t xml:space="preserve">y: </w:t>
      </w:r>
      <w:r w:rsidR="0005691C">
        <w:rPr>
          <w:rFonts w:ascii="Times New Roman" w:hAnsi="Times New Roman" w:cs="Times New Roman"/>
          <w:b/>
        </w:rPr>
        <w:tab/>
      </w:r>
      <w:r w:rsidR="0005691C">
        <w:rPr>
          <w:rFonts w:ascii="Times New Roman" w:hAnsi="Times New Roman" w:cs="Times New Roman"/>
          <w:b/>
        </w:rPr>
        <w:tab/>
        <w:t>Submitted by:</w:t>
      </w:r>
    </w:p>
    <w:p w:rsidR="0005691C" w:rsidRDefault="003C4F13"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Pr="003F0D02">
        <w:rPr>
          <w:rFonts w:ascii="Times New Roman" w:hAnsi="Times New Roman" w:cs="Times New Roman"/>
        </w:rPr>
        <w:t xml:space="preserve">Name </w:t>
      </w:r>
      <w:r w:rsidR="0005691C">
        <w:rPr>
          <w:rFonts w:ascii="Times New Roman" w:hAnsi="Times New Roman" w:cs="Times New Roman"/>
          <w:u w:val="single"/>
        </w:rPr>
        <w:tab/>
      </w:r>
      <w:r>
        <w:rPr>
          <w:rFonts w:ascii="Times New Roman" w:hAnsi="Times New Roman" w:cs="Times New Roman"/>
        </w:rPr>
        <w:tab/>
      </w:r>
      <w:proofErr w:type="spellStart"/>
      <w:r w:rsidR="00237174">
        <w:rPr>
          <w:rFonts w:ascii="Times New Roman" w:hAnsi="Times New Roman" w:cs="Times New Roman"/>
        </w:rPr>
        <w:t>Nam</w:t>
      </w:r>
      <w:r w:rsidRPr="003F0D02">
        <w:rPr>
          <w:rFonts w:ascii="Times New Roman" w:hAnsi="Times New Roman" w:cs="Times New Roman"/>
        </w:rPr>
        <w:t>e</w:t>
      </w:r>
      <w:proofErr w:type="spellEnd"/>
      <w:r w:rsidRPr="003F0D02">
        <w:rPr>
          <w:rFonts w:ascii="Times New Roman" w:hAnsi="Times New Roman" w:cs="Times New Roman"/>
        </w:rPr>
        <w:t xml:space="preserve"> </w:t>
      </w:r>
      <w:r w:rsidR="000616E8" w:rsidRPr="000616E8">
        <w:rPr>
          <w:rFonts w:ascii="Times New Roman" w:hAnsi="Times New Roman" w:cs="Times New Roman"/>
          <w:u w:val="single"/>
        </w:rPr>
        <w:tab/>
      </w:r>
    </w:p>
    <w:p w:rsidR="00FF6ED9" w:rsidRDefault="00FF6ED9" w:rsidP="00FF6ED9">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T</w:t>
      </w:r>
      <w:r>
        <w:rPr>
          <w:rFonts w:ascii="Times New Roman" w:hAnsi="Times New Roman" w:cs="Times New Roman"/>
        </w:rPr>
        <w:t xml:space="preserve">itle </w:t>
      </w:r>
      <w:r>
        <w:rPr>
          <w:rFonts w:ascii="Times New Roman" w:hAnsi="Times New Roman" w:cs="Times New Roman"/>
          <w:u w:val="single"/>
        </w:rPr>
        <w:tab/>
      </w:r>
      <w:r>
        <w:rPr>
          <w:rFonts w:ascii="Times New Roman" w:hAnsi="Times New Roman" w:cs="Times New Roman"/>
        </w:rPr>
        <w:tab/>
      </w:r>
      <w:proofErr w:type="spellStart"/>
      <w:r>
        <w:rPr>
          <w:rFonts w:ascii="Times New Roman" w:hAnsi="Times New Roman" w:cs="Times New Roman"/>
        </w:rPr>
        <w:t>T</w:t>
      </w:r>
      <w:r>
        <w:rPr>
          <w:rFonts w:ascii="Times New Roman" w:hAnsi="Times New Roman" w:cs="Times New Roman"/>
        </w:rPr>
        <w:t>itle</w:t>
      </w:r>
      <w:proofErr w:type="spellEnd"/>
      <w:r>
        <w:rPr>
          <w:rFonts w:ascii="Times New Roman" w:hAnsi="Times New Roman" w:cs="Times New Roman"/>
        </w:rPr>
        <w:t xml:space="preserve"> </w:t>
      </w:r>
      <w:r>
        <w:rPr>
          <w:rFonts w:ascii="Times New Roman" w:hAnsi="Times New Roman" w:cs="Times New Roman"/>
          <w:u w:val="single"/>
        </w:rPr>
        <w:tab/>
      </w:r>
    </w:p>
    <w:p w:rsidR="003C4F13" w:rsidRPr="003F0D02" w:rsidRDefault="003C4F13" w:rsidP="0005691C">
      <w:pPr>
        <w:tabs>
          <w:tab w:val="left" w:pos="360"/>
          <w:tab w:val="left" w:pos="5400"/>
          <w:tab w:val="left" w:pos="5760"/>
          <w:tab w:val="left" w:pos="10440"/>
        </w:tabs>
        <w:spacing w:after="120"/>
        <w:rPr>
          <w:rFonts w:ascii="Times New Roman" w:hAnsi="Times New Roman" w:cs="Times New Roman"/>
        </w:rPr>
      </w:pPr>
      <w:r>
        <w:rPr>
          <w:rFonts w:ascii="Times New Roman" w:hAnsi="Times New Roman" w:cs="Times New Roman"/>
        </w:rPr>
        <w:tab/>
      </w:r>
      <w:r w:rsidR="0005691C">
        <w:rPr>
          <w:rFonts w:ascii="Times New Roman" w:hAnsi="Times New Roman" w:cs="Times New Roman"/>
        </w:rPr>
        <w:t>Address</w:t>
      </w:r>
      <w:r w:rsidRPr="003F0D02">
        <w:rPr>
          <w:rFonts w:ascii="Times New Roman" w:hAnsi="Times New Roman" w:cs="Times New Roman"/>
        </w:rPr>
        <w:t xml:space="preserve"> </w:t>
      </w:r>
      <w:r w:rsidR="000616E8">
        <w:rPr>
          <w:rFonts w:ascii="Times New Roman" w:hAnsi="Times New Roman" w:cs="Times New Roman"/>
          <w:u w:val="single"/>
        </w:rPr>
        <w:tab/>
      </w:r>
      <w:r w:rsidRPr="003F0D02">
        <w:rPr>
          <w:rFonts w:ascii="Times New Roman" w:hAnsi="Times New Roman" w:cs="Times New Roman"/>
        </w:rPr>
        <w:t xml:space="preserve"> </w:t>
      </w:r>
      <w:r>
        <w:rPr>
          <w:rFonts w:ascii="Times New Roman" w:hAnsi="Times New Roman" w:cs="Times New Roman"/>
        </w:rPr>
        <w:tab/>
      </w:r>
      <w:proofErr w:type="spellStart"/>
      <w:r w:rsidR="00237174">
        <w:rPr>
          <w:rFonts w:ascii="Times New Roman" w:hAnsi="Times New Roman" w:cs="Times New Roman"/>
        </w:rPr>
        <w:t>Address</w:t>
      </w:r>
      <w:proofErr w:type="spellEnd"/>
      <w:r w:rsidRPr="003F0D02">
        <w:rPr>
          <w:rFonts w:ascii="Times New Roman" w:hAnsi="Times New Roman" w:cs="Times New Roman"/>
        </w:rPr>
        <w:t xml:space="preserve"> </w:t>
      </w:r>
      <w:r w:rsidR="008339DE" w:rsidRPr="008339DE">
        <w:rPr>
          <w:rFonts w:ascii="Times New Roman" w:hAnsi="Times New Roman" w:cs="Times New Roman"/>
          <w:u w:val="single"/>
        </w:rPr>
        <w:tab/>
      </w:r>
    </w:p>
    <w:p w:rsidR="0005691C" w:rsidRDefault="008339DE"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00237174">
        <w:rPr>
          <w:rFonts w:ascii="Times New Roman" w:hAnsi="Times New Roman" w:cs="Times New Roman"/>
        </w:rPr>
        <w:t>City/State/ZIP</w:t>
      </w:r>
      <w:r w:rsidRPr="003F0D02">
        <w:rPr>
          <w:rFonts w:ascii="Times New Roman" w:hAnsi="Times New Roman" w:cs="Times New Roman"/>
        </w:rPr>
        <w:t xml:space="preserve"> </w:t>
      </w:r>
      <w:r>
        <w:rPr>
          <w:rFonts w:ascii="Times New Roman" w:hAnsi="Times New Roman" w:cs="Times New Roman"/>
          <w:u w:val="single"/>
        </w:rPr>
        <w:tab/>
      </w:r>
      <w:r w:rsidR="0005691C">
        <w:rPr>
          <w:rFonts w:ascii="Times New Roman" w:hAnsi="Times New Roman" w:cs="Times New Roman"/>
        </w:rPr>
        <w:tab/>
      </w:r>
      <w:r w:rsidR="00237174">
        <w:rPr>
          <w:rFonts w:ascii="Times New Roman" w:hAnsi="Times New Roman" w:cs="Times New Roman"/>
        </w:rPr>
        <w:t>City/State/ZIP</w:t>
      </w:r>
      <w:r w:rsidR="0005691C" w:rsidRPr="003F0D02">
        <w:rPr>
          <w:rFonts w:ascii="Times New Roman" w:hAnsi="Times New Roman" w:cs="Times New Roman"/>
        </w:rPr>
        <w:t xml:space="preserve"> </w:t>
      </w:r>
      <w:r w:rsidR="0005691C">
        <w:rPr>
          <w:rFonts w:ascii="Times New Roman" w:hAnsi="Times New Roman" w:cs="Times New Roman"/>
          <w:u w:val="single"/>
        </w:rPr>
        <w:tab/>
      </w:r>
    </w:p>
    <w:p w:rsidR="0005691C" w:rsidRDefault="0005691C" w:rsidP="0005691C">
      <w:pPr>
        <w:tabs>
          <w:tab w:val="left" w:pos="360"/>
          <w:tab w:val="left" w:pos="5400"/>
          <w:tab w:val="left" w:pos="5760"/>
          <w:tab w:val="left" w:pos="10440"/>
        </w:tabs>
        <w:spacing w:after="120"/>
        <w:rPr>
          <w:rFonts w:ascii="Times New Roman" w:hAnsi="Times New Roman" w:cs="Times New Roman"/>
        </w:rPr>
      </w:pP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sidRPr="000616E8">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Pr>
          <w:rFonts w:ascii="Times New Roman" w:hAnsi="Times New Roman" w:cs="Times New Roman"/>
          <w:u w:val="single"/>
        </w:rPr>
        <w:tab/>
      </w:r>
      <w:r w:rsidRPr="003F0D02">
        <w:rPr>
          <w:rFonts w:ascii="Times New Roman" w:hAnsi="Times New Roman" w:cs="Times New Roman"/>
        </w:rPr>
        <w:t xml:space="preserve"> </w:t>
      </w:r>
    </w:p>
    <w:p w:rsidR="003C4F13" w:rsidRPr="003F0D02" w:rsidRDefault="003C4F13" w:rsidP="003C4F13">
      <w:pPr>
        <w:rPr>
          <w:rFonts w:ascii="Times New Roman" w:hAnsi="Times New Roman" w:cs="Times New Roman"/>
          <w:b/>
          <w:sz w:val="18"/>
        </w:rPr>
      </w:pPr>
      <w:r w:rsidRPr="003F0D02">
        <w:rPr>
          <w:rFonts w:ascii="Times New Roman" w:hAnsi="Times New Roman" w:cs="Times New Roman"/>
          <w:b/>
          <w:sz w:val="18"/>
        </w:rPr>
        <w:t xml:space="preserve">Maintaining pool length certification forms is an LMSC responsibility. Completed forms should be sent to the Top Ten Recorder of the LMSC. Attach a copy of this form to record applications if the form is not already on file with the USMS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If a bulkhead is used, a copy of this form from the beginning of the meet and for each session must be included with meet results sent to the LMSC Top Ten Recorder in order to verify bulkhead placement. For a record application, the bulkhead measurement on this form should be attached to and submitted with the Record Application form. To add the pool to the USMS List of Measured Pools, e-mail a copy of this form to Mary Beth Windrath,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w:t>
      </w:r>
      <w:hyperlink r:id="rId6" w:history="1">
        <w:r w:rsidRPr="003F0D02">
          <w:rPr>
            <w:rStyle w:val="Hyperlink"/>
            <w:rFonts w:ascii="Times New Roman" w:hAnsi="Times New Roman" w:cs="Times New Roman"/>
            <w:b/>
            <w:sz w:val="18"/>
          </w:rPr>
          <w:t>records@usms.org</w:t>
        </w:r>
      </w:hyperlink>
      <w:r w:rsidRPr="003F0D02">
        <w:rPr>
          <w:rFonts w:ascii="Times New Roman" w:hAnsi="Times New Roman" w:cs="Times New Roman"/>
          <w:b/>
          <w:sz w:val="18"/>
        </w:rPr>
        <w:t>. Measure before applying for a sanction.</w:t>
      </w:r>
    </w:p>
    <w:p w:rsidR="003C4F13" w:rsidRPr="003F0D02" w:rsidRDefault="003C4F13" w:rsidP="00A77216">
      <w:pPr>
        <w:jc w:val="center"/>
        <w:rPr>
          <w:rFonts w:ascii="Times New Roman" w:hAnsi="Times New Roman" w:cs="Times New Roman"/>
          <w:b/>
        </w:rPr>
      </w:pPr>
      <w:r w:rsidRPr="003F0D02">
        <w:rPr>
          <w:rFonts w:ascii="Times New Roman" w:hAnsi="Times New Roman" w:cs="Times New Roman"/>
          <w:b/>
          <w:sz w:val="32"/>
        </w:rPr>
        <w:lastRenderedPageBreak/>
        <w:t>Measurement Procedures</w:t>
      </w:r>
    </w:p>
    <w:p w:rsidR="00A77216" w:rsidRDefault="00A77216" w:rsidP="00A77216">
      <w:pPr>
        <w:pStyle w:val="ListParagraph"/>
        <w:numPr>
          <w:ilvl w:val="0"/>
          <w:numId w:val="3"/>
        </w:numPr>
        <w:rPr>
          <w:rFonts w:ascii="Times New Roman" w:hAnsi="Times New Roman" w:cs="Times New Roman"/>
        </w:rPr>
      </w:pPr>
      <w:r w:rsidRPr="00A77216">
        <w:rPr>
          <w:rFonts w:ascii="Times New Roman" w:hAnsi="Times New Roman" w:cs="Times New Roman"/>
        </w:rPr>
        <w:t>Additional information can be found in the Records and Tabulation section of the USMS Guide to Operations, which can be found on the USMS website or obtained from your LMSC Top Ten Recorder.</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Note that existing certification forms may be used if on file with the pool, the LMSC, USMS or FINA, as long as all lanes have been measured.</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 xml:space="preserve">A 25 meter </w:t>
      </w:r>
      <w:r w:rsidR="00450EEB">
        <w:rPr>
          <w:rFonts w:ascii="Times New Roman" w:hAnsi="Times New Roman" w:cs="Times New Roman"/>
        </w:rPr>
        <w:t xml:space="preserve">pool measures 82 feet 0.25 inch (82.02 </w:t>
      </w:r>
      <w:proofErr w:type="spellStart"/>
      <w:r w:rsidR="00450EEB">
        <w:rPr>
          <w:rFonts w:ascii="Times New Roman" w:hAnsi="Times New Roman" w:cs="Times New Roman"/>
        </w:rPr>
        <w:t>ft</w:t>
      </w:r>
      <w:proofErr w:type="spellEnd"/>
      <w:r w:rsidR="00450EEB">
        <w:rPr>
          <w:rFonts w:ascii="Times New Roman" w:hAnsi="Times New Roman" w:cs="Times New Roman"/>
        </w:rPr>
        <w:t>)</w:t>
      </w:r>
      <w:r w:rsidRPr="003F0D02">
        <w:rPr>
          <w:rFonts w:ascii="Times New Roman" w:hAnsi="Times New Roman" w:cs="Times New Roman"/>
        </w:rPr>
        <w:t xml:space="preserve"> A 50 meter pool measures 164 feet 0.50 inch</w:t>
      </w:r>
      <w:r w:rsidR="00450EEB">
        <w:rPr>
          <w:rFonts w:ascii="Times New Roman" w:hAnsi="Times New Roman" w:cs="Times New Roman"/>
        </w:rPr>
        <w:t xml:space="preserve"> (164.041 </w:t>
      </w:r>
      <w:proofErr w:type="spellStart"/>
      <w:r w:rsidR="00450EEB">
        <w:rPr>
          <w:rFonts w:ascii="Times New Roman" w:hAnsi="Times New Roman" w:cs="Times New Roman"/>
        </w:rPr>
        <w:t>ft</w:t>
      </w:r>
      <w:proofErr w:type="spellEnd"/>
      <w:r w:rsidR="00450EEB">
        <w:rPr>
          <w:rFonts w:ascii="Times New Roman" w:hAnsi="Times New Roman" w:cs="Times New Roman"/>
        </w:rPr>
        <w:t>)</w:t>
      </w:r>
      <w:r w:rsidRPr="003F0D02">
        <w:rPr>
          <w:rFonts w:ascii="Times New Roman" w:hAnsi="Times New Roman" w:cs="Times New Roman"/>
        </w:rPr>
        <w:t>.</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Measurements must be conducted using a measuring device with a minimum measuring quality of a steel tape over the nominal distance. A laser measuring device may be used, but it must be as accurate as required for steel tapes. The accuracy of the measuring device must provide accuracy of at least ± 0.005 m (± 0.20 inch or 0.016 foot). This tolerance refers to the tolerance of the measuring device only. A pool must always be at least as long the specified distance in the rulebook, which has a minus zero tolerance.</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Tapes may not be combined to perform the measurements. Fiberglass or other flexible tapes may not be used to perform measurements.</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Measurements may be reported in either the English system (feet/inches) or the metric system (meters/centimeters).</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For initial certification, one measurement must be conducted for each lane of competition. For bulkhead confirmation, only the outermost lanes and a center lane must be measured.</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Inspect each end of the pool. In general, if a protrusion would have an adverse impact on the length of the course in the area where a touchpad would be placed (to 0.80 meter below the surface of the water), the protrusion must be used as a measurement point. Otherwise, measurements must be taken in the center of each lane at water level.</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Measurements may be conducted with or without touchpads in place. If no touchpads are in place at the time of measurement</w:t>
      </w:r>
      <w:r w:rsidR="00703016">
        <w:rPr>
          <w:rFonts w:ascii="Times New Roman" w:hAnsi="Times New Roman" w:cs="Times New Roman"/>
        </w:rPr>
        <w:t>, any pads used during competition will be factored into the length using a pad width of 1 centimeter (or 0.25 inches)</w:t>
      </w:r>
      <w:r w:rsidRPr="003F0D02">
        <w:rPr>
          <w:rFonts w:ascii="Times New Roman" w:hAnsi="Times New Roman" w:cs="Times New Roman"/>
        </w:rPr>
        <w:t xml:space="preserve"> per lane per pad.</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Permanent courses need only be measured once unless structural changes, including resurfacing, have occurred since original measurement.</w:t>
      </w:r>
    </w:p>
    <w:p w:rsidR="003C4F13" w:rsidRPr="003F0D02" w:rsidRDefault="003C4F13" w:rsidP="003C4F13">
      <w:pPr>
        <w:pStyle w:val="ListParagraph"/>
        <w:numPr>
          <w:ilvl w:val="0"/>
          <w:numId w:val="3"/>
        </w:numPr>
        <w:rPr>
          <w:rFonts w:ascii="Times New Roman" w:hAnsi="Times New Roman" w:cs="Times New Roman"/>
        </w:rPr>
      </w:pPr>
      <w:r w:rsidRPr="003F0D02">
        <w:rPr>
          <w:rFonts w:ascii="Times New Roman" w:hAnsi="Times New Roman" w:cs="Times New Roman"/>
        </w:rPr>
        <w:t>For a pool with a moveable bulkhead, if the initial pool length certification for all lanes is on file, the following rules must be observed.</w:t>
      </w:r>
    </w:p>
    <w:p w:rsidR="003C4F13" w:rsidRPr="003F0D02" w:rsidRDefault="003C4F13" w:rsidP="003C4F13">
      <w:pPr>
        <w:pStyle w:val="ListParagraph"/>
        <w:numPr>
          <w:ilvl w:val="1"/>
          <w:numId w:val="3"/>
        </w:numPr>
        <w:rPr>
          <w:rFonts w:ascii="Times New Roman" w:hAnsi="Times New Roman" w:cs="Times New Roman"/>
        </w:rPr>
      </w:pPr>
      <w:r w:rsidRPr="003F0D02">
        <w:rPr>
          <w:rFonts w:ascii="Times New Roman" w:hAnsi="Times New Roman" w:cs="Times New Roman"/>
        </w:rPr>
        <w:t>For events sanctioned by USMS, proper bulkhead placement must be confirmed before the meet and after each session of the meet. Bulkhead placement is confirmed by course measurement of the two outside lanes and a middle lane.</w:t>
      </w:r>
    </w:p>
    <w:p w:rsidR="003C4F13" w:rsidRPr="003F0D02" w:rsidRDefault="003C4F13" w:rsidP="003C4F13">
      <w:pPr>
        <w:pStyle w:val="ListParagraph"/>
        <w:numPr>
          <w:ilvl w:val="1"/>
          <w:numId w:val="3"/>
        </w:numPr>
        <w:rPr>
          <w:rFonts w:ascii="Times New Roman" w:hAnsi="Times New Roman" w:cs="Times New Roman"/>
        </w:rPr>
      </w:pPr>
      <w:r w:rsidRPr="003F0D02">
        <w:rPr>
          <w:rFonts w:ascii="Times New Roman" w:hAnsi="Times New Roman" w:cs="Times New Roman"/>
        </w:rPr>
        <w:t xml:space="preserve">The measurement rules and policies of FINA shall be the standard for events sanctioned by a FINA Masters member federation other than USMS. </w:t>
      </w:r>
      <w:r w:rsidR="00FF6ED9">
        <w:rPr>
          <w:rFonts w:ascii="Times New Roman" w:hAnsi="Times New Roman" w:cs="Times New Roman"/>
        </w:rPr>
        <w:t>Currently</w:t>
      </w:r>
      <w:r w:rsidRPr="003F0D02">
        <w:rPr>
          <w:rFonts w:ascii="Times New Roman" w:hAnsi="Times New Roman" w:cs="Times New Roman"/>
        </w:rPr>
        <w:t xml:space="preserve"> FINA does not require bulkhead measurements for either FINA Top 10 or Records.</w:t>
      </w:r>
    </w:p>
    <w:p w:rsidR="003C4F13" w:rsidRDefault="003C4F13" w:rsidP="003C4F13">
      <w:pPr>
        <w:pStyle w:val="ListParagraph"/>
        <w:numPr>
          <w:ilvl w:val="1"/>
          <w:numId w:val="3"/>
        </w:numPr>
        <w:rPr>
          <w:rFonts w:ascii="Times New Roman" w:hAnsi="Times New Roman" w:cs="Times New Roman"/>
        </w:rPr>
      </w:pPr>
      <w:r w:rsidRPr="003C4F13">
        <w:rPr>
          <w:rFonts w:ascii="Times New Roman" w:hAnsi="Times New Roman" w:cs="Times New Roman"/>
        </w:rPr>
        <w:t xml:space="preserve">The measurement rules and policies of USA Swimming shall be the standard for Top 10 eligibility for events sanctioned by USA-S. </w:t>
      </w:r>
      <w:r w:rsidR="00FF6ED9">
        <w:rPr>
          <w:rFonts w:ascii="Times New Roman" w:hAnsi="Times New Roman" w:cs="Times New Roman"/>
        </w:rPr>
        <w:t>Currently</w:t>
      </w:r>
      <w:r w:rsidRPr="003C4F13">
        <w:rPr>
          <w:rFonts w:ascii="Times New Roman" w:hAnsi="Times New Roman" w:cs="Times New Roman"/>
        </w:rPr>
        <w:t xml:space="preserve"> USA-S only requires bulkhead placement measurements for national records, so times achieved by USMS at USA-S meets are eligible for Top 10 consideration without bulkhead measurements. The measurement rules and policies of USMS shall apply for dual sanctioned events, so at these meets bulkhead measurements must be performed for times to be considered for either USMS Top 10 or Records.</w:t>
      </w:r>
    </w:p>
    <w:p w:rsidR="003C4F13" w:rsidRPr="003C4F13" w:rsidRDefault="003C4F13" w:rsidP="003C4F13">
      <w:pPr>
        <w:rPr>
          <w:rFonts w:ascii="Times New Roman" w:hAnsi="Times New Roman" w:cs="Times New Roman"/>
        </w:rPr>
      </w:pPr>
    </w:p>
    <w:sectPr w:rsidR="003C4F13" w:rsidRPr="003C4F13" w:rsidSect="003F0D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471"/>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30F89"/>
    <w:multiLevelType w:val="hybridMultilevel"/>
    <w:tmpl w:val="D84A0F5A"/>
    <w:lvl w:ilvl="0" w:tplc="CDC47B76">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B6F4A"/>
    <w:multiLevelType w:val="hybridMultilevel"/>
    <w:tmpl w:val="5112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83A6A"/>
    <w:multiLevelType w:val="hybridMultilevel"/>
    <w:tmpl w:val="7DBE6DE4"/>
    <w:lvl w:ilvl="0" w:tplc="405A1D26">
      <w:start w:val="1"/>
      <w:numFmt w:val="bullet"/>
      <w:lvlText w:val=""/>
      <w:lvlJc w:val="left"/>
      <w:pPr>
        <w:ind w:left="1470" w:hanging="360"/>
      </w:pPr>
      <w:rPr>
        <w:rFonts w:ascii="Wingdings" w:hAnsi="Wingdings" w:hint="default"/>
        <w:sz w:val="24"/>
        <w:szCs w:val="24"/>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19B30E35"/>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03F8A"/>
    <w:multiLevelType w:val="hybridMultilevel"/>
    <w:tmpl w:val="881E5B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5C068F"/>
    <w:multiLevelType w:val="hybridMultilevel"/>
    <w:tmpl w:val="650AB19A"/>
    <w:lvl w:ilvl="0" w:tplc="D5248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B6753"/>
    <w:multiLevelType w:val="hybridMultilevel"/>
    <w:tmpl w:val="4B08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0304E3"/>
    <w:multiLevelType w:val="hybridMultilevel"/>
    <w:tmpl w:val="401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352F7"/>
    <w:multiLevelType w:val="hybridMultilevel"/>
    <w:tmpl w:val="13F064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66229A"/>
    <w:multiLevelType w:val="hybridMultilevel"/>
    <w:tmpl w:val="AD32CF98"/>
    <w:lvl w:ilvl="0" w:tplc="C84A75DE">
      <w:numFmt w:val="bullet"/>
      <w:lvlText w:val="•"/>
      <w:lvlJc w:val="left"/>
      <w:pPr>
        <w:ind w:left="720" w:hanging="360"/>
      </w:pPr>
      <w:rPr>
        <w:rFonts w:ascii="Times New Roman" w:eastAsiaTheme="minorHAnsi" w:hAnsi="Times New Roman" w:cs="Times New Roman" w:hint="default"/>
      </w:rPr>
    </w:lvl>
    <w:lvl w:ilvl="1" w:tplc="A538C78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340D3"/>
    <w:multiLevelType w:val="hybridMultilevel"/>
    <w:tmpl w:val="2E1E978C"/>
    <w:lvl w:ilvl="0" w:tplc="3E001054">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0F62F9"/>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80584F"/>
    <w:multiLevelType w:val="hybridMultilevel"/>
    <w:tmpl w:val="8DC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4"/>
  </w:num>
  <w:num w:numId="5">
    <w:abstractNumId w:val="13"/>
  </w:num>
  <w:num w:numId="6">
    <w:abstractNumId w:val="6"/>
  </w:num>
  <w:num w:numId="7">
    <w:abstractNumId w:val="12"/>
  </w:num>
  <w:num w:numId="8">
    <w:abstractNumId w:val="0"/>
  </w:num>
  <w:num w:numId="9">
    <w:abstractNumId w:val="2"/>
  </w:num>
  <w:num w:numId="10">
    <w:abstractNumId w:val="1"/>
  </w:num>
  <w:num w:numId="11">
    <w:abstractNumId w:val="5"/>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02"/>
    <w:rsid w:val="00045B2A"/>
    <w:rsid w:val="00054D4E"/>
    <w:rsid w:val="0005691C"/>
    <w:rsid w:val="000616E8"/>
    <w:rsid w:val="00145E16"/>
    <w:rsid w:val="00163C3A"/>
    <w:rsid w:val="00207D69"/>
    <w:rsid w:val="00225948"/>
    <w:rsid w:val="00237174"/>
    <w:rsid w:val="003C4F13"/>
    <w:rsid w:val="003F0D02"/>
    <w:rsid w:val="003F5781"/>
    <w:rsid w:val="003F644D"/>
    <w:rsid w:val="00450EEB"/>
    <w:rsid w:val="004A1CC3"/>
    <w:rsid w:val="004F2CF8"/>
    <w:rsid w:val="00653828"/>
    <w:rsid w:val="0067011F"/>
    <w:rsid w:val="00703016"/>
    <w:rsid w:val="0070486D"/>
    <w:rsid w:val="008339DE"/>
    <w:rsid w:val="00852166"/>
    <w:rsid w:val="009F52C6"/>
    <w:rsid w:val="00A00028"/>
    <w:rsid w:val="00A02221"/>
    <w:rsid w:val="00A77216"/>
    <w:rsid w:val="00AB3F91"/>
    <w:rsid w:val="00AF56D8"/>
    <w:rsid w:val="00BC64ED"/>
    <w:rsid w:val="00D036E6"/>
    <w:rsid w:val="00DD365B"/>
    <w:rsid w:val="00DE5FD3"/>
    <w:rsid w:val="00E46821"/>
    <w:rsid w:val="00E54B59"/>
    <w:rsid w:val="00E60EFC"/>
    <w:rsid w:val="00EE04BD"/>
    <w:rsid w:val="00EF4A84"/>
    <w:rsid w:val="00F037F3"/>
    <w:rsid w:val="00F464BC"/>
    <w:rsid w:val="00F465F9"/>
    <w:rsid w:val="00F867AD"/>
    <w:rsid w:val="00FD62E3"/>
    <w:rsid w:val="00FD7B9D"/>
    <w:rsid w:val="00FF5C46"/>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34"/>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34"/>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ords@usm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USMS Pool Length Certification Form</vt:lpstr>
    </vt:vector>
  </TitlesOfParts>
  <Company>Nielsen</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Pool Length Certification Form</dc:title>
  <dc:subject>USMS Pool Length Certification Form</dc:subject>
  <dc:creator>Mary Beth Windrath</dc:creator>
  <cp:lastModifiedBy>mbw</cp:lastModifiedBy>
  <cp:revision>2</cp:revision>
  <dcterms:created xsi:type="dcterms:W3CDTF">2017-10-17T22:23:00Z</dcterms:created>
  <dcterms:modified xsi:type="dcterms:W3CDTF">2017-10-17T22:23:00Z</dcterms:modified>
</cp:coreProperties>
</file>